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6769E" w14:textId="77777777" w:rsidR="002050B3" w:rsidRDefault="002050B3"/>
    <w:p w14:paraId="0257C3DD" w14:textId="2C01B546" w:rsidR="002050B3" w:rsidRPr="007D2FBE" w:rsidRDefault="007D2FBE" w:rsidP="007D2FBE">
      <w:pPr>
        <w:pStyle w:val="ListParagraph"/>
        <w:numPr>
          <w:ilvl w:val="1"/>
          <w:numId w:val="22"/>
        </w:numPr>
        <w:spacing w:after="120"/>
        <w:rPr>
          <w:b/>
          <w:sz w:val="28"/>
          <w:szCs w:val="22"/>
          <w:lang w:val="fr-FR"/>
        </w:rPr>
      </w:pPr>
      <w:r w:rsidRPr="007D2FBE">
        <w:rPr>
          <w:b/>
          <w:sz w:val="28"/>
          <w:szCs w:val="22"/>
          <w:lang w:val="fr-FR"/>
        </w:rPr>
        <w:t>Aperçu</w:t>
      </w:r>
      <w:r w:rsidR="00C50511">
        <w:rPr>
          <w:b/>
          <w:sz w:val="28"/>
          <w:szCs w:val="22"/>
          <w:lang w:val="fr-FR"/>
        </w:rPr>
        <w:t xml:space="preserve"> : </w:t>
      </w:r>
      <w:r w:rsidRPr="007D2FBE">
        <w:rPr>
          <w:b/>
          <w:sz w:val="28"/>
          <w:szCs w:val="22"/>
          <w:lang w:val="fr-FR"/>
        </w:rPr>
        <w:t xml:space="preserve">la Reforme Humanitaire, l’Agenda Transformatif et l’Approche </w:t>
      </w:r>
      <w:r w:rsidR="00D638D1" w:rsidRPr="007D2FBE">
        <w:rPr>
          <w:b/>
          <w:sz w:val="28"/>
          <w:szCs w:val="22"/>
          <w:lang w:val="fr-FR"/>
        </w:rPr>
        <w:t xml:space="preserve">Cluster </w:t>
      </w:r>
    </w:p>
    <w:p w14:paraId="63EE1275" w14:textId="42C4B423" w:rsidR="00022492" w:rsidRPr="007D2FBE" w:rsidRDefault="007D2FBE" w:rsidP="007D2FBE">
      <w:pPr>
        <w:spacing w:after="120"/>
        <w:rPr>
          <w:b/>
          <w:sz w:val="28"/>
          <w:szCs w:val="22"/>
          <w:lang w:val="fr-FR"/>
        </w:rPr>
      </w:pPr>
      <w:r w:rsidRPr="007D2FBE">
        <w:rPr>
          <w:b/>
          <w:sz w:val="28"/>
          <w:szCs w:val="22"/>
          <w:lang w:val="fr-FR"/>
        </w:rPr>
        <w:t>Jour</w:t>
      </w:r>
      <w:r w:rsidR="002050B3" w:rsidRPr="007D2FBE">
        <w:rPr>
          <w:b/>
          <w:sz w:val="28"/>
          <w:szCs w:val="22"/>
          <w:lang w:val="fr-FR"/>
        </w:rPr>
        <w:t xml:space="preserve"> 1</w:t>
      </w:r>
      <w:r w:rsidR="00C50511" w:rsidRPr="007D2FBE">
        <w:rPr>
          <w:b/>
          <w:sz w:val="28"/>
          <w:szCs w:val="22"/>
          <w:lang w:val="fr-FR"/>
        </w:rPr>
        <w:t>: 09</w:t>
      </w:r>
      <w:r w:rsidR="00C50511">
        <w:rPr>
          <w:b/>
          <w:sz w:val="28"/>
          <w:szCs w:val="22"/>
          <w:lang w:val="fr-FR"/>
        </w:rPr>
        <w:t>.</w:t>
      </w:r>
      <w:r w:rsidR="00C50511" w:rsidRPr="007D2FBE">
        <w:rPr>
          <w:b/>
          <w:sz w:val="28"/>
          <w:szCs w:val="22"/>
          <w:lang w:val="fr-FR"/>
        </w:rPr>
        <w:t>45</w:t>
      </w:r>
      <w:r w:rsidR="003E595C" w:rsidRPr="007D2FBE">
        <w:rPr>
          <w:b/>
          <w:sz w:val="28"/>
          <w:szCs w:val="22"/>
          <w:lang w:val="fr-FR"/>
        </w:rPr>
        <w:t>-1</w:t>
      </w:r>
      <w:r w:rsidR="00F95E64" w:rsidRPr="007D2FBE">
        <w:rPr>
          <w:b/>
          <w:sz w:val="28"/>
          <w:szCs w:val="22"/>
          <w:lang w:val="fr-FR"/>
        </w:rPr>
        <w:t>0</w:t>
      </w:r>
      <w:r w:rsidR="00C50511">
        <w:rPr>
          <w:b/>
          <w:sz w:val="28"/>
          <w:szCs w:val="22"/>
          <w:lang w:val="fr-FR"/>
        </w:rPr>
        <w:t>.</w:t>
      </w:r>
      <w:r w:rsidR="00F95E64" w:rsidRPr="007D2FBE">
        <w:rPr>
          <w:b/>
          <w:sz w:val="28"/>
          <w:szCs w:val="22"/>
          <w:lang w:val="fr-FR"/>
        </w:rPr>
        <w:t>45</w:t>
      </w:r>
      <w:r w:rsidR="002050B3" w:rsidRPr="007D2FBE">
        <w:rPr>
          <w:b/>
          <w:sz w:val="28"/>
          <w:szCs w:val="22"/>
          <w:lang w:val="fr-FR"/>
        </w:rPr>
        <w:tab/>
      </w:r>
    </w:p>
    <w:p w14:paraId="3F46F0FD" w14:textId="5E140FD5" w:rsidR="00022492" w:rsidRPr="007D2FBE" w:rsidRDefault="007D2FBE" w:rsidP="007D2FBE">
      <w:pPr>
        <w:spacing w:after="120"/>
        <w:rPr>
          <w:b/>
          <w:sz w:val="28"/>
          <w:szCs w:val="22"/>
          <w:lang w:val="fr-FR"/>
        </w:rPr>
      </w:pPr>
      <w:r w:rsidRPr="007D2FBE">
        <w:rPr>
          <w:b/>
          <w:sz w:val="28"/>
          <w:szCs w:val="22"/>
          <w:lang w:val="fr-FR"/>
        </w:rPr>
        <w:t xml:space="preserve">Facilitateur </w:t>
      </w:r>
      <w:r w:rsidR="00022492" w:rsidRPr="007D2FBE">
        <w:rPr>
          <w:b/>
          <w:sz w:val="28"/>
          <w:szCs w:val="22"/>
          <w:lang w:val="fr-FR"/>
        </w:rPr>
        <w:t>:</w:t>
      </w:r>
      <w:r w:rsidR="00D638D1" w:rsidRPr="007D2FBE">
        <w:rPr>
          <w:b/>
          <w:sz w:val="28"/>
          <w:szCs w:val="22"/>
          <w:lang w:val="fr-FR"/>
        </w:rPr>
        <w:t xml:space="preserve"> </w:t>
      </w:r>
    </w:p>
    <w:p w14:paraId="1F97F5A0" w14:textId="77777777" w:rsidR="00022492" w:rsidRPr="007D2FBE" w:rsidRDefault="00022492" w:rsidP="007D2FBE">
      <w:pPr>
        <w:spacing w:after="120"/>
        <w:rPr>
          <w:b/>
          <w:sz w:val="28"/>
          <w:szCs w:val="22"/>
          <w:lang w:val="fr-FR"/>
        </w:rPr>
      </w:pPr>
    </w:p>
    <w:p w14:paraId="23B6BB31" w14:textId="122F9E89" w:rsidR="00022492" w:rsidRPr="007D2FBE" w:rsidRDefault="00956D2F" w:rsidP="007D2FBE">
      <w:pPr>
        <w:spacing w:after="120"/>
        <w:rPr>
          <w:b/>
          <w:sz w:val="28"/>
          <w:szCs w:val="22"/>
          <w:lang w:val="fr-FR"/>
        </w:rPr>
      </w:pPr>
      <w:r>
        <w:rPr>
          <w:b/>
          <w:sz w:val="28"/>
          <w:szCs w:val="22"/>
          <w:lang w:val="fr-FR"/>
        </w:rPr>
        <w:t>O</w:t>
      </w:r>
      <w:r w:rsidR="007D2FBE">
        <w:rPr>
          <w:b/>
          <w:sz w:val="28"/>
          <w:szCs w:val="22"/>
          <w:lang w:val="fr-FR"/>
        </w:rPr>
        <w:t xml:space="preserve">bjectifs de la </w:t>
      </w:r>
      <w:r w:rsidR="00C50511">
        <w:rPr>
          <w:b/>
          <w:sz w:val="28"/>
          <w:szCs w:val="22"/>
          <w:lang w:val="fr-FR"/>
        </w:rPr>
        <w:t xml:space="preserve">séance </w:t>
      </w:r>
    </w:p>
    <w:p w14:paraId="05880F75" w14:textId="47E1B0AE" w:rsidR="007D2FBE" w:rsidRPr="00F31CC4" w:rsidRDefault="00EC0B74" w:rsidP="007D2FBE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À</w:t>
      </w:r>
      <w:r w:rsidR="007D2FBE" w:rsidRPr="00F31CC4">
        <w:rPr>
          <w:sz w:val="22"/>
          <w:szCs w:val="22"/>
          <w:lang w:val="fr-FR"/>
        </w:rPr>
        <w:t xml:space="preserve"> la fin de la séance, les participants seront capables de : </w:t>
      </w:r>
    </w:p>
    <w:p w14:paraId="402476E2" w14:textId="3843E4EB" w:rsidR="003B6842" w:rsidRPr="00F31CC4" w:rsidRDefault="007D2FBE" w:rsidP="007D2FBE">
      <w:pPr>
        <w:pStyle w:val="ListParagraph"/>
        <w:numPr>
          <w:ilvl w:val="0"/>
          <w:numId w:val="26"/>
        </w:numPr>
        <w:rPr>
          <w:sz w:val="22"/>
          <w:szCs w:val="22"/>
          <w:lang w:val="fr-FR"/>
        </w:rPr>
      </w:pPr>
      <w:r w:rsidRPr="00F31CC4">
        <w:rPr>
          <w:sz w:val="22"/>
          <w:szCs w:val="22"/>
          <w:lang w:val="fr-FR"/>
        </w:rPr>
        <w:t>Décrire</w:t>
      </w:r>
      <w:r w:rsidR="00491939" w:rsidRPr="00F31CC4">
        <w:rPr>
          <w:sz w:val="22"/>
          <w:szCs w:val="22"/>
          <w:lang w:val="fr-FR"/>
        </w:rPr>
        <w:t xml:space="preserve"> </w:t>
      </w:r>
      <w:r w:rsidRPr="00F31CC4">
        <w:rPr>
          <w:sz w:val="22"/>
          <w:szCs w:val="22"/>
          <w:lang w:val="fr-FR"/>
        </w:rPr>
        <w:t>les modifications introduites par la R</w:t>
      </w:r>
      <w:r w:rsidR="00EC0B74">
        <w:rPr>
          <w:sz w:val="22"/>
          <w:szCs w:val="22"/>
          <w:lang w:val="fr-FR"/>
        </w:rPr>
        <w:t>é</w:t>
      </w:r>
      <w:r w:rsidRPr="00F31CC4">
        <w:rPr>
          <w:sz w:val="22"/>
          <w:szCs w:val="22"/>
          <w:lang w:val="fr-FR"/>
        </w:rPr>
        <w:t xml:space="preserve">forme Humanitaire et par l’Agenda Transformatif </w:t>
      </w:r>
    </w:p>
    <w:p w14:paraId="265449A6" w14:textId="6E3F736E" w:rsidR="008C70AB" w:rsidRPr="00F31CC4" w:rsidRDefault="007D2FBE" w:rsidP="007D2FBE">
      <w:pPr>
        <w:pStyle w:val="ListParagraph"/>
        <w:numPr>
          <w:ilvl w:val="0"/>
          <w:numId w:val="26"/>
        </w:numPr>
        <w:rPr>
          <w:sz w:val="22"/>
          <w:szCs w:val="22"/>
          <w:lang w:val="fr-FR"/>
        </w:rPr>
      </w:pPr>
      <w:r w:rsidRPr="00F31CC4">
        <w:rPr>
          <w:sz w:val="22"/>
          <w:szCs w:val="22"/>
          <w:lang w:val="fr-FR"/>
        </w:rPr>
        <w:t>Identifier</w:t>
      </w:r>
      <w:r w:rsidR="008C70AB" w:rsidRPr="00F31CC4">
        <w:rPr>
          <w:sz w:val="22"/>
          <w:szCs w:val="22"/>
          <w:lang w:val="fr-FR"/>
        </w:rPr>
        <w:t xml:space="preserve"> </w:t>
      </w:r>
      <w:r w:rsidRPr="00F31CC4">
        <w:rPr>
          <w:sz w:val="22"/>
          <w:szCs w:val="22"/>
          <w:lang w:val="fr-FR"/>
        </w:rPr>
        <w:t>les</w:t>
      </w:r>
      <w:r w:rsidR="008C70AB" w:rsidRPr="00F31CC4">
        <w:rPr>
          <w:sz w:val="22"/>
          <w:szCs w:val="22"/>
          <w:lang w:val="fr-FR"/>
        </w:rPr>
        <w:t xml:space="preserve"> implications </w:t>
      </w:r>
      <w:r w:rsidRPr="00F31CC4">
        <w:rPr>
          <w:sz w:val="22"/>
          <w:szCs w:val="22"/>
          <w:lang w:val="fr-FR"/>
        </w:rPr>
        <w:t xml:space="preserve">de l’Agenda Transformatif </w:t>
      </w:r>
    </w:p>
    <w:p w14:paraId="3937F112" w14:textId="1FB1DFD1" w:rsidR="003B6842" w:rsidRPr="00F31CC4" w:rsidRDefault="00C50511" w:rsidP="007D2FBE">
      <w:pPr>
        <w:pStyle w:val="ListParagraph"/>
        <w:numPr>
          <w:ilvl w:val="0"/>
          <w:numId w:val="26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Mieux comprendre</w:t>
      </w:r>
      <w:r w:rsidR="007D2FBE" w:rsidRPr="00F31CC4">
        <w:rPr>
          <w:sz w:val="22"/>
          <w:szCs w:val="22"/>
          <w:lang w:val="fr-FR"/>
        </w:rPr>
        <w:t xml:space="preserve"> l’Approche </w:t>
      </w:r>
      <w:r w:rsidR="00491939" w:rsidRPr="00F31CC4">
        <w:rPr>
          <w:sz w:val="22"/>
          <w:szCs w:val="22"/>
          <w:lang w:val="fr-FR"/>
        </w:rPr>
        <w:t xml:space="preserve">Cluster </w:t>
      </w:r>
    </w:p>
    <w:p w14:paraId="3286266B" w14:textId="77777777" w:rsidR="005F18EA" w:rsidRPr="007D2FBE" w:rsidRDefault="005F18EA" w:rsidP="007D2FBE">
      <w:pPr>
        <w:spacing w:after="120"/>
        <w:rPr>
          <w:b/>
          <w:sz w:val="22"/>
          <w:szCs w:val="22"/>
          <w:lang w:val="fr-FR"/>
        </w:rPr>
      </w:pPr>
    </w:p>
    <w:p w14:paraId="4A274F3C" w14:textId="3BED2C05" w:rsidR="00022492" w:rsidRPr="007D2FBE" w:rsidRDefault="007D2FBE" w:rsidP="007D2FBE">
      <w:pPr>
        <w:spacing w:after="120"/>
        <w:rPr>
          <w:b/>
          <w:sz w:val="28"/>
          <w:szCs w:val="22"/>
          <w:lang w:val="fr-FR"/>
        </w:rPr>
      </w:pPr>
      <w:r w:rsidRPr="007D2FBE">
        <w:rPr>
          <w:b/>
          <w:sz w:val="28"/>
          <w:szCs w:val="22"/>
          <w:lang w:val="fr-FR"/>
        </w:rPr>
        <w:t>Plan</w:t>
      </w:r>
      <w:r w:rsidR="00022492" w:rsidRPr="007D2FBE">
        <w:rPr>
          <w:b/>
          <w:sz w:val="28"/>
          <w:szCs w:val="22"/>
          <w:lang w:val="fr-FR"/>
        </w:rPr>
        <w:t xml:space="preserve"> </w:t>
      </w:r>
      <w:r w:rsidRPr="007D2FBE">
        <w:rPr>
          <w:b/>
          <w:sz w:val="28"/>
          <w:szCs w:val="22"/>
          <w:lang w:val="fr-FR"/>
        </w:rPr>
        <w:t>de la</w:t>
      </w:r>
      <w:r w:rsidR="00022492" w:rsidRPr="007D2FBE">
        <w:rPr>
          <w:b/>
          <w:sz w:val="28"/>
          <w:szCs w:val="22"/>
          <w:lang w:val="fr-FR"/>
        </w:rPr>
        <w:t xml:space="preserve"> session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4678"/>
      </w:tblGrid>
      <w:tr w:rsidR="005F18EA" w:rsidRPr="007D2FBE" w14:paraId="656F7F08" w14:textId="77777777" w:rsidTr="005F18EA">
        <w:tc>
          <w:tcPr>
            <w:tcW w:w="2376" w:type="dxa"/>
          </w:tcPr>
          <w:p w14:paraId="6117811E" w14:textId="72BF6177" w:rsidR="00022492" w:rsidRPr="007D2FBE" w:rsidRDefault="007D2FBE" w:rsidP="007D2FBE">
            <w:pPr>
              <w:spacing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Sujet </w:t>
            </w:r>
          </w:p>
        </w:tc>
        <w:tc>
          <w:tcPr>
            <w:tcW w:w="1418" w:type="dxa"/>
          </w:tcPr>
          <w:p w14:paraId="5DC1514F" w14:textId="2FFF401D" w:rsidR="00022492" w:rsidRPr="007D2FBE" w:rsidRDefault="007D2FBE" w:rsidP="007D2FBE">
            <w:pPr>
              <w:spacing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Temps </w:t>
            </w:r>
          </w:p>
        </w:tc>
        <w:tc>
          <w:tcPr>
            <w:tcW w:w="4678" w:type="dxa"/>
          </w:tcPr>
          <w:p w14:paraId="5C5935BD" w14:textId="7A575C0E" w:rsidR="00022492" w:rsidRPr="007D2FBE" w:rsidRDefault="00E3721F" w:rsidP="007D2FBE">
            <w:pPr>
              <w:spacing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Conseil</w:t>
            </w:r>
            <w:r w:rsidR="00DA1F56">
              <w:rPr>
                <w:b/>
                <w:sz w:val="22"/>
                <w:szCs w:val="22"/>
                <w:lang w:val="fr-FR"/>
              </w:rPr>
              <w:t>s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5F18EA" w:rsidRPr="00DD317D" w14:paraId="44601C02" w14:textId="77777777" w:rsidTr="005F18EA">
        <w:tc>
          <w:tcPr>
            <w:tcW w:w="2376" w:type="dxa"/>
          </w:tcPr>
          <w:p w14:paraId="01693AEA" w14:textId="3CC1EE6C" w:rsidR="00022492" w:rsidRPr="007D2FBE" w:rsidRDefault="0009529A" w:rsidP="0009529A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Reforme Humanitaire, Agenda Transformatif et Approche </w:t>
            </w:r>
            <w:r w:rsidR="000B71AD" w:rsidRPr="007D2FBE">
              <w:rPr>
                <w:sz w:val="22"/>
                <w:szCs w:val="22"/>
                <w:lang w:val="fr-FR"/>
              </w:rPr>
              <w:t xml:space="preserve">Cluster </w:t>
            </w:r>
          </w:p>
        </w:tc>
        <w:tc>
          <w:tcPr>
            <w:tcW w:w="1418" w:type="dxa"/>
          </w:tcPr>
          <w:p w14:paraId="3D05D0CA" w14:textId="2F5F9DBE" w:rsidR="00022492" w:rsidRPr="007D2FBE" w:rsidRDefault="002C0E27" w:rsidP="007D2FBE">
            <w:pPr>
              <w:spacing w:after="120"/>
              <w:rPr>
                <w:sz w:val="22"/>
                <w:szCs w:val="22"/>
                <w:lang w:val="fr-FR"/>
              </w:rPr>
            </w:pPr>
            <w:r w:rsidRPr="007D2FBE">
              <w:rPr>
                <w:sz w:val="22"/>
                <w:szCs w:val="22"/>
                <w:lang w:val="fr-FR"/>
              </w:rPr>
              <w:t>30</w:t>
            </w:r>
            <w:r w:rsidR="008E1554" w:rsidRPr="007D2FBE">
              <w:rPr>
                <w:sz w:val="22"/>
                <w:szCs w:val="22"/>
                <w:lang w:val="fr-FR"/>
              </w:rPr>
              <w:t xml:space="preserve"> min</w:t>
            </w:r>
          </w:p>
        </w:tc>
        <w:tc>
          <w:tcPr>
            <w:tcW w:w="4678" w:type="dxa"/>
          </w:tcPr>
          <w:p w14:paraId="2327AE8D" w14:textId="0023232C" w:rsidR="00037949" w:rsidRPr="007D2FBE" w:rsidRDefault="007D2FBE" w:rsidP="007D2FBE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 temps alloué aux </w:t>
            </w:r>
            <w:r w:rsidRPr="00F31CC4">
              <w:rPr>
                <w:sz w:val="22"/>
                <w:szCs w:val="22"/>
                <w:lang w:val="fr-FR"/>
              </w:rPr>
              <w:t>différentes activités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="00F31CC4">
              <w:rPr>
                <w:sz w:val="22"/>
                <w:szCs w:val="22"/>
                <w:lang w:val="fr-FR"/>
              </w:rPr>
              <w:t xml:space="preserve">de la séance </w:t>
            </w:r>
            <w:r>
              <w:rPr>
                <w:sz w:val="22"/>
                <w:szCs w:val="22"/>
                <w:lang w:val="fr-FR"/>
              </w:rPr>
              <w:t xml:space="preserve">est </w:t>
            </w:r>
            <w:r w:rsidR="00037949" w:rsidRPr="007D2FBE">
              <w:rPr>
                <w:sz w:val="22"/>
                <w:szCs w:val="22"/>
                <w:lang w:val="fr-FR"/>
              </w:rPr>
              <w:t xml:space="preserve">flexible. </w:t>
            </w:r>
          </w:p>
        </w:tc>
      </w:tr>
      <w:tr w:rsidR="002C0E27" w:rsidRPr="00DD317D" w14:paraId="5528DFE0" w14:textId="77777777" w:rsidTr="005F18EA">
        <w:tc>
          <w:tcPr>
            <w:tcW w:w="2376" w:type="dxa"/>
          </w:tcPr>
          <w:p w14:paraId="65BA4003" w14:textId="585F8E5F" w:rsidR="002C0E27" w:rsidRPr="007D2FBE" w:rsidRDefault="007D2FBE" w:rsidP="007D2FBE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Jeu VRAI – FAUX </w:t>
            </w:r>
            <w:bookmarkStart w:id="0" w:name="_GoBack"/>
            <w:bookmarkEnd w:id="0"/>
          </w:p>
          <w:p w14:paraId="1759FEFC" w14:textId="40EFBA73" w:rsidR="002C0E27" w:rsidRPr="007D2FBE" w:rsidRDefault="002C0E27" w:rsidP="007D2FBE">
            <w:pPr>
              <w:spacing w:after="120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7297CDF4" w14:textId="47D0987B" w:rsidR="002C0E27" w:rsidRPr="007D2FBE" w:rsidRDefault="002C0E27" w:rsidP="007D2FBE">
            <w:pPr>
              <w:spacing w:after="120"/>
              <w:rPr>
                <w:sz w:val="22"/>
                <w:szCs w:val="22"/>
                <w:lang w:val="fr-FR"/>
              </w:rPr>
            </w:pPr>
            <w:r w:rsidRPr="007D2FBE">
              <w:rPr>
                <w:sz w:val="22"/>
                <w:szCs w:val="22"/>
                <w:lang w:val="fr-FR"/>
              </w:rPr>
              <w:t>20 min</w:t>
            </w:r>
          </w:p>
        </w:tc>
        <w:tc>
          <w:tcPr>
            <w:tcW w:w="4678" w:type="dxa"/>
          </w:tcPr>
          <w:p w14:paraId="44C503A0" w14:textId="084C9738" w:rsidR="002C0E27" w:rsidRPr="007D2FBE" w:rsidRDefault="007D2FBE" w:rsidP="00EC0B74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 jeu est particulièrement </w:t>
            </w:r>
            <w:r w:rsidR="002C0E27" w:rsidRPr="007D2FBE">
              <w:rPr>
                <w:sz w:val="22"/>
                <w:szCs w:val="22"/>
                <w:lang w:val="fr-FR"/>
              </w:rPr>
              <w:t xml:space="preserve">important </w:t>
            </w:r>
            <w:r>
              <w:rPr>
                <w:sz w:val="22"/>
                <w:szCs w:val="22"/>
                <w:lang w:val="fr-FR"/>
              </w:rPr>
              <w:t xml:space="preserve">pour clarifier </w:t>
            </w:r>
            <w:r w:rsidR="00EC0B74">
              <w:rPr>
                <w:sz w:val="22"/>
                <w:szCs w:val="22"/>
                <w:lang w:val="fr-FR"/>
              </w:rPr>
              <w:t>les</w:t>
            </w:r>
            <w:r w:rsidR="00DA1F56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malentendus</w:t>
            </w:r>
            <w:r w:rsidR="002C0E27" w:rsidRPr="007D2FBE">
              <w:rPr>
                <w:sz w:val="22"/>
                <w:szCs w:val="22"/>
                <w:lang w:val="fr-FR"/>
              </w:rPr>
              <w:t xml:space="preserve"> </w:t>
            </w:r>
            <w:r w:rsidR="00EC0B74">
              <w:rPr>
                <w:sz w:val="22"/>
                <w:szCs w:val="22"/>
                <w:lang w:val="fr-FR"/>
              </w:rPr>
              <w:t>potentiels</w:t>
            </w:r>
          </w:p>
        </w:tc>
      </w:tr>
      <w:tr w:rsidR="002C0E27" w:rsidRPr="00DD317D" w14:paraId="6751B1F9" w14:textId="77777777" w:rsidTr="005F18EA">
        <w:tc>
          <w:tcPr>
            <w:tcW w:w="2376" w:type="dxa"/>
          </w:tcPr>
          <w:p w14:paraId="3EDC914E" w14:textId="5D170794" w:rsidR="002C0E27" w:rsidRPr="007D2FBE" w:rsidRDefault="007D2FBE" w:rsidP="007D2FBE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Cluster vs. Secteu</w:t>
            </w:r>
            <w:r w:rsidR="002C0E27" w:rsidRPr="007D2FBE">
              <w:rPr>
                <w:sz w:val="22"/>
                <w:szCs w:val="22"/>
                <w:lang w:val="fr-FR"/>
              </w:rPr>
              <w:t>r</w:t>
            </w:r>
          </w:p>
          <w:p w14:paraId="132C1CA3" w14:textId="77777777" w:rsidR="002C0E27" w:rsidRPr="007D2FBE" w:rsidRDefault="002C0E27" w:rsidP="007D2FBE">
            <w:pPr>
              <w:spacing w:after="120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1E5356E2" w14:textId="2EBF2F16" w:rsidR="002C0E27" w:rsidRPr="007D2FBE" w:rsidRDefault="002C0E27" w:rsidP="007D2FBE">
            <w:pPr>
              <w:spacing w:after="120"/>
              <w:rPr>
                <w:sz w:val="22"/>
                <w:szCs w:val="22"/>
                <w:lang w:val="fr-FR"/>
              </w:rPr>
            </w:pPr>
            <w:r w:rsidRPr="007D2FBE">
              <w:rPr>
                <w:sz w:val="22"/>
                <w:szCs w:val="22"/>
                <w:lang w:val="fr-FR"/>
              </w:rPr>
              <w:t>10 min</w:t>
            </w:r>
          </w:p>
        </w:tc>
        <w:tc>
          <w:tcPr>
            <w:tcW w:w="4678" w:type="dxa"/>
          </w:tcPr>
          <w:p w14:paraId="7E38E261" w14:textId="7D51FECE" w:rsidR="002C0E27" w:rsidRPr="007D2FBE" w:rsidRDefault="007D2FBE" w:rsidP="007D2FBE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g</w:t>
            </w:r>
            <w:r w:rsidR="002C0E27" w:rsidRPr="007D2FBE">
              <w:rPr>
                <w:sz w:val="22"/>
                <w:szCs w:val="22"/>
                <w:lang w:val="fr-FR"/>
              </w:rPr>
              <w:t>roup</w:t>
            </w:r>
            <w:r>
              <w:rPr>
                <w:sz w:val="22"/>
                <w:szCs w:val="22"/>
                <w:lang w:val="fr-FR"/>
              </w:rPr>
              <w:t>e</w:t>
            </w:r>
            <w:r w:rsidR="002C0E27" w:rsidRPr="007D2FBE">
              <w:rPr>
                <w:sz w:val="22"/>
                <w:szCs w:val="22"/>
                <w:lang w:val="fr-FR"/>
              </w:rPr>
              <w:t xml:space="preserve">s </w:t>
            </w:r>
            <w:r>
              <w:rPr>
                <w:sz w:val="22"/>
                <w:szCs w:val="22"/>
                <w:lang w:val="fr-FR"/>
              </w:rPr>
              <w:t xml:space="preserve">discutent </w:t>
            </w:r>
            <w:r w:rsidR="00C50511">
              <w:rPr>
                <w:sz w:val="22"/>
                <w:szCs w:val="22"/>
                <w:lang w:val="fr-FR"/>
              </w:rPr>
              <w:t>d</w:t>
            </w:r>
            <w:r>
              <w:rPr>
                <w:sz w:val="22"/>
                <w:szCs w:val="22"/>
                <w:lang w:val="fr-FR"/>
              </w:rPr>
              <w:t xml:space="preserve">es </w:t>
            </w:r>
            <w:r w:rsidRPr="007D2FBE">
              <w:rPr>
                <w:sz w:val="22"/>
                <w:szCs w:val="22"/>
                <w:lang w:val="fr-FR"/>
              </w:rPr>
              <w:t>différences</w:t>
            </w:r>
          </w:p>
        </w:tc>
      </w:tr>
      <w:tr w:rsidR="005F18EA" w:rsidRPr="007D2FBE" w14:paraId="5886E24C" w14:textId="77777777" w:rsidTr="005F18EA">
        <w:tc>
          <w:tcPr>
            <w:tcW w:w="2376" w:type="dxa"/>
          </w:tcPr>
          <w:p w14:paraId="3F11B01C" w14:textId="559DA2EC" w:rsidR="00022492" w:rsidRPr="007D2FBE" w:rsidRDefault="00956D2F" w:rsidP="00956D2F">
            <w:pPr>
              <w:spacing w:after="120"/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Total </w:t>
            </w:r>
          </w:p>
        </w:tc>
        <w:tc>
          <w:tcPr>
            <w:tcW w:w="1418" w:type="dxa"/>
          </w:tcPr>
          <w:p w14:paraId="249DE768" w14:textId="14E13EE5" w:rsidR="00022492" w:rsidRPr="007D2FBE" w:rsidRDefault="007D2FBE" w:rsidP="007D2FBE">
            <w:pPr>
              <w:spacing w:after="120"/>
              <w:rPr>
                <w:sz w:val="22"/>
                <w:szCs w:val="22"/>
                <w:lang w:val="fr-FR"/>
              </w:rPr>
            </w:pPr>
            <w:r w:rsidRPr="007D2FBE">
              <w:rPr>
                <w:sz w:val="22"/>
                <w:szCs w:val="22"/>
                <w:lang w:val="fr-FR"/>
              </w:rPr>
              <w:t>1h</w:t>
            </w:r>
          </w:p>
        </w:tc>
        <w:tc>
          <w:tcPr>
            <w:tcW w:w="4678" w:type="dxa"/>
          </w:tcPr>
          <w:p w14:paraId="58C35453" w14:textId="77777777" w:rsidR="00022492" w:rsidRPr="007D2FBE" w:rsidRDefault="00022492" w:rsidP="007D2FBE">
            <w:pPr>
              <w:spacing w:after="120"/>
              <w:rPr>
                <w:sz w:val="22"/>
                <w:szCs w:val="22"/>
                <w:lang w:val="fr-FR"/>
              </w:rPr>
            </w:pPr>
          </w:p>
        </w:tc>
      </w:tr>
    </w:tbl>
    <w:p w14:paraId="49A457E6" w14:textId="77777777" w:rsidR="00022492" w:rsidRPr="007D2FBE" w:rsidRDefault="00022492" w:rsidP="007D2FBE">
      <w:pPr>
        <w:spacing w:after="120"/>
        <w:rPr>
          <w:b/>
          <w:sz w:val="22"/>
          <w:szCs w:val="22"/>
          <w:lang w:val="fr-FR"/>
        </w:rPr>
      </w:pPr>
    </w:p>
    <w:p w14:paraId="0FE09884" w14:textId="5948E9E2" w:rsidR="005A1694" w:rsidRPr="00B8054B" w:rsidRDefault="00956D2F" w:rsidP="007D2FBE">
      <w:pPr>
        <w:spacing w:after="120"/>
        <w:rPr>
          <w:b/>
          <w:sz w:val="28"/>
          <w:szCs w:val="22"/>
          <w:lang w:val="fr-FR"/>
        </w:rPr>
      </w:pPr>
      <w:r>
        <w:rPr>
          <w:b/>
          <w:sz w:val="28"/>
          <w:szCs w:val="22"/>
          <w:lang w:val="fr-FR"/>
        </w:rPr>
        <w:t>Matériel</w:t>
      </w:r>
      <w:r w:rsidR="0009529A" w:rsidRPr="00B8054B">
        <w:rPr>
          <w:b/>
          <w:sz w:val="28"/>
          <w:szCs w:val="22"/>
          <w:lang w:val="fr-FR"/>
        </w:rPr>
        <w:t xml:space="preserve"> pour la </w:t>
      </w:r>
      <w:r w:rsidR="00C50511">
        <w:rPr>
          <w:b/>
          <w:sz w:val="28"/>
          <w:szCs w:val="22"/>
          <w:lang w:val="fr-FR"/>
        </w:rPr>
        <w:t>séance</w:t>
      </w:r>
      <w:r w:rsidR="00C50511" w:rsidRPr="00B8054B">
        <w:rPr>
          <w:b/>
          <w:sz w:val="28"/>
          <w:szCs w:val="22"/>
          <w:lang w:val="fr-FR"/>
        </w:rPr>
        <w:t xml:space="preserve"> </w:t>
      </w:r>
    </w:p>
    <w:tbl>
      <w:tblPr>
        <w:tblStyle w:val="TableGrid"/>
        <w:tblW w:w="8994" w:type="dxa"/>
        <w:tblLook w:val="04A0" w:firstRow="1" w:lastRow="0" w:firstColumn="1" w:lastColumn="0" w:noHBand="0" w:noVBand="1"/>
      </w:tblPr>
      <w:tblGrid>
        <w:gridCol w:w="1615"/>
        <w:gridCol w:w="4007"/>
        <w:gridCol w:w="3372"/>
      </w:tblGrid>
      <w:tr w:rsidR="00956D2F" w:rsidRPr="00DD317D" w14:paraId="59288367" w14:textId="77777777" w:rsidTr="00B8054B">
        <w:trPr>
          <w:trHeight w:val="886"/>
        </w:trPr>
        <w:tc>
          <w:tcPr>
            <w:tcW w:w="0" w:type="auto"/>
          </w:tcPr>
          <w:p w14:paraId="3647AA10" w14:textId="7864C328" w:rsidR="005A1694" w:rsidRPr="007D2FBE" w:rsidRDefault="00E056C2" w:rsidP="007D2FBE">
            <w:pPr>
              <w:spacing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Général </w:t>
            </w:r>
          </w:p>
        </w:tc>
        <w:tc>
          <w:tcPr>
            <w:tcW w:w="0" w:type="auto"/>
          </w:tcPr>
          <w:p w14:paraId="765404CC" w14:textId="254271AF" w:rsidR="005A1694" w:rsidRPr="007D2FBE" w:rsidRDefault="00956D2F" w:rsidP="0009529A">
            <w:pPr>
              <w:spacing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Documents</w:t>
            </w:r>
            <w:r w:rsidR="005A1694" w:rsidRPr="007D2FBE">
              <w:rPr>
                <w:b/>
                <w:sz w:val="22"/>
                <w:szCs w:val="22"/>
                <w:lang w:val="fr-FR"/>
              </w:rPr>
              <w:t xml:space="preserve"> </w:t>
            </w:r>
            <w:r w:rsidR="0009529A">
              <w:rPr>
                <w:b/>
                <w:sz w:val="22"/>
                <w:szCs w:val="22"/>
                <w:lang w:val="fr-FR"/>
              </w:rPr>
              <w:t xml:space="preserve">dans les dossiers ou à distribuer pendant la séance </w:t>
            </w:r>
          </w:p>
        </w:tc>
        <w:tc>
          <w:tcPr>
            <w:tcW w:w="0" w:type="auto"/>
          </w:tcPr>
          <w:p w14:paraId="1048EFE9" w14:textId="6B5DC516" w:rsidR="005A1694" w:rsidRPr="007D2FBE" w:rsidRDefault="00956D2F" w:rsidP="00956D2F">
            <w:pPr>
              <w:spacing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Documents en version  électronique pour </w:t>
            </w:r>
            <w:r w:rsidR="0009529A">
              <w:rPr>
                <w:b/>
                <w:sz w:val="22"/>
                <w:szCs w:val="22"/>
                <w:lang w:val="fr-FR"/>
              </w:rPr>
              <w:t>les clé</w:t>
            </w:r>
            <w:r>
              <w:rPr>
                <w:b/>
                <w:sz w:val="22"/>
                <w:szCs w:val="22"/>
                <w:lang w:val="fr-FR"/>
              </w:rPr>
              <w:t>s</w:t>
            </w:r>
            <w:r w:rsidR="0009529A">
              <w:rPr>
                <w:b/>
                <w:sz w:val="22"/>
                <w:szCs w:val="22"/>
                <w:lang w:val="fr-FR"/>
              </w:rPr>
              <w:t xml:space="preserve"> U</w:t>
            </w:r>
            <w:r w:rsidR="005A1694" w:rsidRPr="007D2FBE">
              <w:rPr>
                <w:b/>
                <w:sz w:val="22"/>
                <w:szCs w:val="22"/>
                <w:lang w:val="fr-FR"/>
              </w:rPr>
              <w:t xml:space="preserve">SB </w:t>
            </w:r>
          </w:p>
        </w:tc>
      </w:tr>
      <w:tr w:rsidR="00956D2F" w:rsidRPr="007D2FBE" w14:paraId="1C897F0C" w14:textId="77777777" w:rsidTr="00AD1640">
        <w:trPr>
          <w:trHeight w:val="702"/>
        </w:trPr>
        <w:tc>
          <w:tcPr>
            <w:tcW w:w="0" w:type="auto"/>
          </w:tcPr>
          <w:p w14:paraId="0245E462" w14:textId="496A75CC" w:rsidR="00CB668E" w:rsidRPr="007D2FBE" w:rsidRDefault="0009529A" w:rsidP="007D2FBE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Présentation PPT</w:t>
            </w:r>
          </w:p>
        </w:tc>
        <w:tc>
          <w:tcPr>
            <w:tcW w:w="0" w:type="auto"/>
          </w:tcPr>
          <w:p w14:paraId="4E572E89" w14:textId="5D41791D" w:rsidR="00037949" w:rsidRPr="007D2FBE" w:rsidRDefault="00235791" w:rsidP="007D2FBE">
            <w:pPr>
              <w:spacing w:after="120"/>
              <w:rPr>
                <w:sz w:val="22"/>
                <w:szCs w:val="22"/>
                <w:lang w:val="fr-FR"/>
              </w:rPr>
            </w:pPr>
            <w:r w:rsidRPr="007D2FBE">
              <w:rPr>
                <w:sz w:val="22"/>
                <w:szCs w:val="22"/>
                <w:lang w:val="fr-FR"/>
              </w:rPr>
              <w:t xml:space="preserve">1.3 Message </w:t>
            </w:r>
            <w:r w:rsidR="0009529A">
              <w:rPr>
                <w:sz w:val="22"/>
                <w:szCs w:val="22"/>
                <w:lang w:val="fr-FR"/>
              </w:rPr>
              <w:t xml:space="preserve">clé </w:t>
            </w:r>
            <w:r w:rsidR="00AD1640">
              <w:rPr>
                <w:sz w:val="22"/>
                <w:szCs w:val="22"/>
                <w:lang w:val="fr-FR"/>
              </w:rPr>
              <w:t xml:space="preserve">sur l’Agenda </w:t>
            </w:r>
            <w:r w:rsidRPr="007D2FBE">
              <w:rPr>
                <w:sz w:val="22"/>
                <w:szCs w:val="22"/>
                <w:lang w:val="fr-FR"/>
              </w:rPr>
              <w:t>Transformati</w:t>
            </w:r>
            <w:r w:rsidR="00AD1640">
              <w:rPr>
                <w:sz w:val="22"/>
                <w:szCs w:val="22"/>
                <w:lang w:val="fr-FR"/>
              </w:rPr>
              <w:t>f</w:t>
            </w:r>
            <w:r w:rsidRPr="007D2FBE">
              <w:rPr>
                <w:sz w:val="22"/>
                <w:szCs w:val="22"/>
                <w:lang w:val="fr-FR"/>
              </w:rPr>
              <w:t>.doc</w:t>
            </w:r>
          </w:p>
        </w:tc>
        <w:tc>
          <w:tcPr>
            <w:tcW w:w="0" w:type="auto"/>
          </w:tcPr>
          <w:p w14:paraId="01A11AB0" w14:textId="3D2FAA83" w:rsidR="005A1694" w:rsidRPr="00AD1640" w:rsidRDefault="00A05F6F" w:rsidP="00AD1640">
            <w:pPr>
              <w:spacing w:after="120"/>
              <w:rPr>
                <w:b/>
                <w:sz w:val="22"/>
                <w:szCs w:val="22"/>
                <w:lang w:val="fr-FR"/>
              </w:rPr>
            </w:pPr>
            <w:r w:rsidRPr="00F31CC4">
              <w:rPr>
                <w:sz w:val="22"/>
                <w:szCs w:val="22"/>
                <w:lang w:val="fr-FR"/>
              </w:rPr>
              <w:t>CCRM</w:t>
            </w:r>
            <w:r w:rsidRPr="00AD1640">
              <w:rPr>
                <w:sz w:val="22"/>
                <w:szCs w:val="22"/>
                <w:lang w:val="fr-FR"/>
              </w:rPr>
              <w:t xml:space="preserve"> New July 2015</w:t>
            </w:r>
          </w:p>
        </w:tc>
      </w:tr>
    </w:tbl>
    <w:p w14:paraId="61DBB02C" w14:textId="77777777" w:rsidR="005A1694" w:rsidRPr="007D2FBE" w:rsidRDefault="005A1694" w:rsidP="007D2FBE">
      <w:pPr>
        <w:spacing w:after="120"/>
        <w:rPr>
          <w:b/>
          <w:sz w:val="22"/>
          <w:szCs w:val="22"/>
          <w:lang w:val="fr-FR"/>
        </w:rPr>
      </w:pPr>
    </w:p>
    <w:p w14:paraId="440271E5" w14:textId="77777777" w:rsidR="005A1694" w:rsidRPr="007D2FBE" w:rsidRDefault="005A1694" w:rsidP="007D2FBE">
      <w:pPr>
        <w:spacing w:after="120"/>
        <w:rPr>
          <w:b/>
          <w:sz w:val="22"/>
          <w:szCs w:val="22"/>
          <w:lang w:val="fr-FR"/>
        </w:rPr>
      </w:pPr>
    </w:p>
    <w:p w14:paraId="2CD8418C" w14:textId="1D7AA225" w:rsidR="005A1694" w:rsidRPr="00AD1640" w:rsidRDefault="00AD1640" w:rsidP="007D2FBE">
      <w:pPr>
        <w:spacing w:after="120"/>
        <w:rPr>
          <w:b/>
          <w:sz w:val="28"/>
          <w:szCs w:val="22"/>
          <w:lang w:val="fr-FR"/>
        </w:rPr>
      </w:pPr>
      <w:r>
        <w:rPr>
          <w:b/>
          <w:sz w:val="28"/>
          <w:szCs w:val="22"/>
          <w:lang w:val="fr-FR"/>
        </w:rPr>
        <w:t>N</w:t>
      </w:r>
      <w:r w:rsidR="005A1694" w:rsidRPr="00AD1640">
        <w:rPr>
          <w:b/>
          <w:sz w:val="28"/>
          <w:szCs w:val="22"/>
          <w:lang w:val="fr-FR"/>
        </w:rPr>
        <w:t>otes</w:t>
      </w:r>
      <w:r w:rsidR="00F31CC4">
        <w:rPr>
          <w:b/>
          <w:sz w:val="28"/>
          <w:szCs w:val="22"/>
          <w:lang w:val="fr-FR"/>
        </w:rPr>
        <w:t xml:space="preserve"> pour le f</w:t>
      </w:r>
      <w:r>
        <w:rPr>
          <w:b/>
          <w:sz w:val="28"/>
          <w:szCs w:val="22"/>
          <w:lang w:val="fr-FR"/>
        </w:rPr>
        <w:t>acilitateur</w:t>
      </w:r>
    </w:p>
    <w:p w14:paraId="0CF7C08E" w14:textId="68B94339" w:rsidR="00AD1640" w:rsidRPr="00D277A0" w:rsidRDefault="00AD1640" w:rsidP="007D2FBE">
      <w:pPr>
        <w:spacing w:after="120"/>
        <w:rPr>
          <w:b/>
          <w:sz w:val="22"/>
          <w:szCs w:val="22"/>
          <w:lang w:val="fr-FR"/>
        </w:rPr>
      </w:pPr>
      <w:r w:rsidRPr="00D277A0">
        <w:rPr>
          <w:b/>
          <w:sz w:val="22"/>
          <w:szCs w:val="22"/>
          <w:lang w:val="fr-FR"/>
        </w:rPr>
        <w:t>Reforme Humanitaire</w:t>
      </w:r>
      <w:r w:rsidR="000D37F6">
        <w:rPr>
          <w:b/>
          <w:sz w:val="22"/>
          <w:szCs w:val="22"/>
          <w:lang w:val="fr-FR"/>
        </w:rPr>
        <w:t xml:space="preserve"> (2006)</w:t>
      </w:r>
      <w:r w:rsidRPr="00D277A0">
        <w:rPr>
          <w:b/>
          <w:sz w:val="22"/>
          <w:szCs w:val="22"/>
          <w:lang w:val="fr-FR"/>
        </w:rPr>
        <w:t xml:space="preserve">, Agenda Transformatif </w:t>
      </w:r>
      <w:r w:rsidR="000D37F6">
        <w:rPr>
          <w:b/>
          <w:sz w:val="22"/>
          <w:szCs w:val="22"/>
          <w:lang w:val="fr-FR"/>
        </w:rPr>
        <w:t xml:space="preserve">(2010) </w:t>
      </w:r>
      <w:r w:rsidRPr="00D277A0">
        <w:rPr>
          <w:b/>
          <w:sz w:val="22"/>
          <w:szCs w:val="22"/>
          <w:lang w:val="fr-FR"/>
        </w:rPr>
        <w:t xml:space="preserve">et Approche Cluster </w:t>
      </w:r>
      <w:r w:rsidR="000D37F6">
        <w:rPr>
          <w:b/>
          <w:sz w:val="22"/>
          <w:szCs w:val="22"/>
          <w:lang w:val="fr-FR"/>
        </w:rPr>
        <w:t>(30 minutes)</w:t>
      </w:r>
    </w:p>
    <w:p w14:paraId="3B0BF2E8" w14:textId="77C9208B" w:rsidR="00F31CC4" w:rsidRDefault="00AD1640" w:rsidP="004A0DB4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Commencez la séance</w:t>
      </w:r>
      <w:r w:rsidR="000D37F6">
        <w:rPr>
          <w:sz w:val="22"/>
          <w:szCs w:val="22"/>
          <w:lang w:val="fr-FR"/>
        </w:rPr>
        <w:t xml:space="preserve"> plénière </w:t>
      </w:r>
      <w:r w:rsidR="00C50511">
        <w:rPr>
          <w:sz w:val="22"/>
          <w:szCs w:val="22"/>
          <w:lang w:val="fr-FR"/>
        </w:rPr>
        <w:t xml:space="preserve">en </w:t>
      </w:r>
      <w:r>
        <w:rPr>
          <w:sz w:val="22"/>
          <w:szCs w:val="22"/>
          <w:lang w:val="fr-FR"/>
        </w:rPr>
        <w:t>demandant aux participants </w:t>
      </w:r>
      <w:r w:rsidR="000D37F6" w:rsidRPr="000D37F6">
        <w:rPr>
          <w:i/>
          <w:sz w:val="22"/>
          <w:szCs w:val="22"/>
          <w:u w:val="single"/>
          <w:lang w:val="fr-FR"/>
        </w:rPr>
        <w:t>« Q</w:t>
      </w:r>
      <w:r w:rsidRPr="000D37F6">
        <w:rPr>
          <w:i/>
          <w:sz w:val="22"/>
          <w:szCs w:val="22"/>
          <w:u w:val="single"/>
          <w:lang w:val="fr-FR"/>
        </w:rPr>
        <w:t>u’est-ce que c’est la r</w:t>
      </w:r>
      <w:r w:rsidR="00EC0B74">
        <w:rPr>
          <w:sz w:val="22"/>
          <w:szCs w:val="22"/>
          <w:lang w:val="fr-FR"/>
        </w:rPr>
        <w:t>é</w:t>
      </w:r>
      <w:r w:rsidRPr="000D37F6">
        <w:rPr>
          <w:i/>
          <w:sz w:val="22"/>
          <w:szCs w:val="22"/>
          <w:u w:val="single"/>
          <w:lang w:val="fr-FR"/>
        </w:rPr>
        <w:t>forme humanitaire</w:t>
      </w:r>
      <w:r w:rsidR="000D37F6">
        <w:rPr>
          <w:i/>
          <w:sz w:val="22"/>
          <w:szCs w:val="22"/>
          <w:lang w:val="fr-FR"/>
        </w:rPr>
        <w:t> ?</w:t>
      </w:r>
      <w:r w:rsidRPr="004A0DB4">
        <w:rPr>
          <w:i/>
          <w:sz w:val="22"/>
          <w:szCs w:val="22"/>
          <w:lang w:val="fr-FR"/>
        </w:rPr>
        <w:t> »</w:t>
      </w:r>
      <w:r w:rsidR="00F31CC4">
        <w:rPr>
          <w:sz w:val="22"/>
          <w:szCs w:val="22"/>
          <w:lang w:val="fr-FR"/>
        </w:rPr>
        <w:t>.</w:t>
      </w:r>
    </w:p>
    <w:p w14:paraId="296075BA" w14:textId="57AC07CE" w:rsidR="00F31CC4" w:rsidRDefault="00AD1640" w:rsidP="004A0DB4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Reprenez quelqu</w:t>
      </w:r>
      <w:r w:rsidR="00F31CC4">
        <w:rPr>
          <w:sz w:val="22"/>
          <w:szCs w:val="22"/>
          <w:lang w:val="fr-FR"/>
        </w:rPr>
        <w:t xml:space="preserve">es réponses, </w:t>
      </w:r>
      <w:r w:rsidR="00C50511">
        <w:rPr>
          <w:sz w:val="22"/>
          <w:szCs w:val="22"/>
          <w:lang w:val="fr-FR"/>
        </w:rPr>
        <w:t xml:space="preserve">en </w:t>
      </w:r>
      <w:r w:rsidR="00F31CC4">
        <w:rPr>
          <w:sz w:val="22"/>
          <w:szCs w:val="22"/>
          <w:lang w:val="fr-FR"/>
        </w:rPr>
        <w:t>mettant l’accent </w:t>
      </w:r>
      <w:r w:rsidR="00C50511">
        <w:rPr>
          <w:sz w:val="22"/>
          <w:szCs w:val="22"/>
          <w:lang w:val="fr-FR"/>
        </w:rPr>
        <w:t xml:space="preserve">sur le </w:t>
      </w:r>
      <w:r w:rsidR="00F31CC4">
        <w:rPr>
          <w:sz w:val="22"/>
          <w:szCs w:val="22"/>
          <w:lang w:val="fr-FR"/>
        </w:rPr>
        <w:t xml:space="preserve">fait que </w:t>
      </w:r>
      <w:r w:rsidR="00C50511">
        <w:rPr>
          <w:sz w:val="22"/>
          <w:szCs w:val="22"/>
          <w:lang w:val="fr-FR"/>
        </w:rPr>
        <w:t xml:space="preserve">c’est </w:t>
      </w:r>
      <w:r>
        <w:rPr>
          <w:sz w:val="22"/>
          <w:szCs w:val="22"/>
          <w:lang w:val="fr-FR"/>
        </w:rPr>
        <w:t>une r</w:t>
      </w:r>
      <w:r w:rsidR="00EC0B74">
        <w:rPr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forme du système humanitaire qui </w:t>
      </w:r>
      <w:r w:rsidR="00AA48AD">
        <w:rPr>
          <w:sz w:val="22"/>
          <w:szCs w:val="22"/>
          <w:lang w:val="fr-FR"/>
        </w:rPr>
        <w:t xml:space="preserve">a débuté </w:t>
      </w:r>
      <w:r>
        <w:rPr>
          <w:sz w:val="22"/>
          <w:szCs w:val="22"/>
          <w:lang w:val="fr-FR"/>
        </w:rPr>
        <w:t>en 2006</w:t>
      </w:r>
      <w:r w:rsidR="00C50511">
        <w:rPr>
          <w:sz w:val="22"/>
          <w:szCs w:val="22"/>
          <w:lang w:val="fr-FR"/>
        </w:rPr>
        <w:t>,</w:t>
      </w:r>
      <w:r w:rsidR="004A0DB4">
        <w:rPr>
          <w:sz w:val="22"/>
          <w:szCs w:val="22"/>
          <w:lang w:val="fr-FR"/>
        </w:rPr>
        <w:t xml:space="preserve"> </w:t>
      </w:r>
      <w:r w:rsidR="00C50511">
        <w:rPr>
          <w:sz w:val="22"/>
          <w:szCs w:val="22"/>
          <w:lang w:val="fr-FR"/>
        </w:rPr>
        <w:t xml:space="preserve">qui </w:t>
      </w:r>
      <w:r w:rsidR="004A0DB4">
        <w:rPr>
          <w:sz w:val="22"/>
          <w:szCs w:val="22"/>
          <w:lang w:val="fr-FR"/>
        </w:rPr>
        <w:t>e</w:t>
      </w:r>
      <w:r w:rsidR="00C50511">
        <w:rPr>
          <w:sz w:val="22"/>
          <w:szCs w:val="22"/>
          <w:lang w:val="fr-FR"/>
        </w:rPr>
        <w:t>s</w:t>
      </w:r>
      <w:r w:rsidR="004A0DB4">
        <w:rPr>
          <w:sz w:val="22"/>
          <w:szCs w:val="22"/>
          <w:lang w:val="fr-FR"/>
        </w:rPr>
        <w:t xml:space="preserve">t </w:t>
      </w:r>
      <w:r w:rsidR="00F31CC4">
        <w:rPr>
          <w:sz w:val="22"/>
          <w:szCs w:val="22"/>
          <w:lang w:val="fr-FR"/>
        </w:rPr>
        <w:t xml:space="preserve">basée </w:t>
      </w:r>
      <w:r w:rsidR="00AA48AD">
        <w:rPr>
          <w:sz w:val="22"/>
          <w:szCs w:val="22"/>
          <w:lang w:val="fr-FR"/>
        </w:rPr>
        <w:t xml:space="preserve">sur </w:t>
      </w:r>
      <w:r>
        <w:rPr>
          <w:sz w:val="22"/>
          <w:szCs w:val="22"/>
          <w:lang w:val="fr-FR"/>
        </w:rPr>
        <w:t>trois piliers</w:t>
      </w:r>
      <w:r w:rsidR="000D37F6">
        <w:rPr>
          <w:sz w:val="22"/>
          <w:szCs w:val="22"/>
          <w:lang w:val="fr-FR"/>
        </w:rPr>
        <w:t xml:space="preserve"> </w:t>
      </w:r>
      <w:r w:rsidR="00AA48AD">
        <w:rPr>
          <w:sz w:val="22"/>
          <w:szCs w:val="22"/>
          <w:lang w:val="fr-FR"/>
        </w:rPr>
        <w:t>et qui s’appuie sur</w:t>
      </w:r>
      <w:r w:rsidR="000D37F6">
        <w:rPr>
          <w:sz w:val="22"/>
          <w:szCs w:val="22"/>
          <w:lang w:val="fr-FR"/>
        </w:rPr>
        <w:t xml:space="preserve"> le </w:t>
      </w:r>
      <w:r w:rsidR="000D37F6">
        <w:rPr>
          <w:sz w:val="22"/>
          <w:szCs w:val="22"/>
          <w:lang w:val="fr-FR"/>
        </w:rPr>
        <w:lastRenderedPageBreak/>
        <w:t xml:space="preserve">développement de </w:t>
      </w:r>
      <w:r w:rsidR="000D37F6" w:rsidRPr="000D37F6">
        <w:rPr>
          <w:b/>
          <w:sz w:val="22"/>
          <w:szCs w:val="22"/>
          <w:lang w:val="fr-FR"/>
        </w:rPr>
        <w:t>partenariats efficaces</w:t>
      </w:r>
      <w:r w:rsidRPr="000D37F6">
        <w:rPr>
          <w:b/>
          <w:sz w:val="22"/>
          <w:szCs w:val="22"/>
          <w:lang w:val="fr-FR"/>
        </w:rPr>
        <w:t> </w:t>
      </w:r>
      <w:r w:rsidR="000D37F6">
        <w:rPr>
          <w:sz w:val="22"/>
          <w:szCs w:val="22"/>
          <w:lang w:val="fr-FR"/>
        </w:rPr>
        <w:t>(</w:t>
      </w:r>
      <w:r w:rsidR="000D37F6" w:rsidRPr="000D37F6">
        <w:rPr>
          <w:sz w:val="22"/>
          <w:szCs w:val="22"/>
          <w:lang w:val="fr-FR"/>
        </w:rPr>
        <w:t xml:space="preserve">aucune agence humanitaire </w:t>
      </w:r>
      <w:r w:rsidR="00C50511">
        <w:rPr>
          <w:sz w:val="22"/>
          <w:szCs w:val="22"/>
          <w:lang w:val="fr-FR"/>
        </w:rPr>
        <w:t xml:space="preserve">ne </w:t>
      </w:r>
      <w:r w:rsidR="000D37F6" w:rsidRPr="000D37F6">
        <w:rPr>
          <w:sz w:val="22"/>
          <w:szCs w:val="22"/>
          <w:lang w:val="fr-FR"/>
        </w:rPr>
        <w:t xml:space="preserve">peut couvrir </w:t>
      </w:r>
      <w:r w:rsidR="00C50511" w:rsidRPr="000D37F6">
        <w:rPr>
          <w:sz w:val="22"/>
          <w:szCs w:val="22"/>
          <w:lang w:val="fr-FR"/>
        </w:rPr>
        <w:t xml:space="preserve">seule </w:t>
      </w:r>
      <w:r w:rsidR="000D37F6" w:rsidRPr="000D37F6">
        <w:rPr>
          <w:sz w:val="22"/>
          <w:szCs w:val="22"/>
          <w:lang w:val="fr-FR"/>
        </w:rPr>
        <w:t>tous les besoins humanitaires</w:t>
      </w:r>
      <w:r w:rsidR="00EC0B74">
        <w:rPr>
          <w:sz w:val="22"/>
          <w:szCs w:val="22"/>
          <w:lang w:val="fr-FR"/>
        </w:rPr>
        <w:t> :</w:t>
      </w:r>
      <w:r w:rsidR="000D37F6" w:rsidRPr="000D37F6">
        <w:rPr>
          <w:sz w:val="22"/>
          <w:szCs w:val="22"/>
          <w:lang w:val="fr-FR"/>
        </w:rPr>
        <w:t xml:space="preserve"> la collaboration n’est pas une option, </w:t>
      </w:r>
      <w:r w:rsidR="00AA48AD">
        <w:rPr>
          <w:sz w:val="22"/>
          <w:szCs w:val="22"/>
          <w:lang w:val="fr-FR"/>
        </w:rPr>
        <w:t>c’est</w:t>
      </w:r>
      <w:r w:rsidR="00AA48AD" w:rsidRPr="000D37F6">
        <w:rPr>
          <w:sz w:val="22"/>
          <w:szCs w:val="22"/>
          <w:lang w:val="fr-FR"/>
        </w:rPr>
        <w:t xml:space="preserve"> </w:t>
      </w:r>
      <w:r w:rsidR="000D37F6" w:rsidRPr="000D37F6">
        <w:rPr>
          <w:sz w:val="22"/>
          <w:szCs w:val="22"/>
          <w:lang w:val="fr-FR"/>
        </w:rPr>
        <w:t>une nécessité</w:t>
      </w:r>
      <w:r w:rsidR="000D37F6">
        <w:rPr>
          <w:sz w:val="22"/>
          <w:szCs w:val="22"/>
          <w:lang w:val="fr-FR"/>
        </w:rPr>
        <w:t xml:space="preserve">) </w:t>
      </w:r>
      <w:r>
        <w:rPr>
          <w:sz w:val="22"/>
          <w:szCs w:val="22"/>
          <w:lang w:val="fr-FR"/>
        </w:rPr>
        <w:t>:</w:t>
      </w:r>
    </w:p>
    <w:p w14:paraId="6663FC47" w14:textId="4DAD5C2C" w:rsidR="00F31CC4" w:rsidRPr="000D37F6" w:rsidRDefault="00EC0B74" w:rsidP="000D37F6">
      <w:pPr>
        <w:pStyle w:val="ListParagraph"/>
        <w:numPr>
          <w:ilvl w:val="0"/>
          <w:numId w:val="29"/>
        </w:numPr>
        <w:spacing w:after="12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La </w:t>
      </w:r>
      <w:r w:rsidR="00F31CC4" w:rsidRPr="000D37F6">
        <w:rPr>
          <w:b/>
          <w:sz w:val="22"/>
          <w:szCs w:val="22"/>
          <w:lang w:val="fr-FR"/>
        </w:rPr>
        <w:t>Coordination humanitaire </w:t>
      </w:r>
      <w:r w:rsidR="00F31CC4" w:rsidRPr="000D37F6">
        <w:rPr>
          <w:sz w:val="22"/>
          <w:szCs w:val="22"/>
          <w:lang w:val="fr-FR"/>
        </w:rPr>
        <w:t>: leadership</w:t>
      </w:r>
      <w:r w:rsidR="000D37F6" w:rsidRPr="000D37F6">
        <w:rPr>
          <w:sz w:val="22"/>
          <w:szCs w:val="22"/>
          <w:lang w:val="fr-FR"/>
        </w:rPr>
        <w:t xml:space="preserve"> et </w:t>
      </w:r>
      <w:r w:rsidR="00F31CC4" w:rsidRPr="000D37F6">
        <w:rPr>
          <w:sz w:val="22"/>
          <w:szCs w:val="22"/>
          <w:lang w:val="fr-FR"/>
        </w:rPr>
        <w:t>coordination renforcée</w:t>
      </w:r>
      <w:r w:rsidR="000D37F6" w:rsidRPr="000D37F6">
        <w:rPr>
          <w:sz w:val="22"/>
          <w:szCs w:val="22"/>
          <w:lang w:val="fr-FR"/>
        </w:rPr>
        <w:t> ; renforcement du rôle des Coordinateurs Humanitaires (CH)</w:t>
      </w:r>
    </w:p>
    <w:p w14:paraId="3EA6541D" w14:textId="7DB44984" w:rsidR="00F31CC4" w:rsidRPr="000D37F6" w:rsidRDefault="00EC0B74" w:rsidP="000D37F6">
      <w:pPr>
        <w:pStyle w:val="ListParagraph"/>
        <w:numPr>
          <w:ilvl w:val="0"/>
          <w:numId w:val="29"/>
        </w:numPr>
        <w:spacing w:after="12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Le </w:t>
      </w:r>
      <w:r w:rsidR="00F31CC4" w:rsidRPr="000D37F6">
        <w:rPr>
          <w:b/>
          <w:sz w:val="22"/>
          <w:szCs w:val="22"/>
          <w:lang w:val="fr-FR"/>
        </w:rPr>
        <w:t>Financement humanitaire</w:t>
      </w:r>
      <w:r w:rsidR="000D37F6" w:rsidRPr="000D37F6">
        <w:rPr>
          <w:b/>
          <w:sz w:val="22"/>
          <w:szCs w:val="22"/>
          <w:lang w:val="fr-FR"/>
        </w:rPr>
        <w:t> </w:t>
      </w:r>
      <w:r w:rsidR="000D37F6" w:rsidRPr="000D37F6">
        <w:rPr>
          <w:sz w:val="22"/>
          <w:szCs w:val="22"/>
          <w:lang w:val="fr-FR"/>
        </w:rPr>
        <w:t xml:space="preserve">: adéquat, flexible, rapide et prévisible (Central Emergency </w:t>
      </w:r>
      <w:proofErr w:type="spellStart"/>
      <w:r w:rsidR="000D37F6" w:rsidRPr="000D37F6">
        <w:rPr>
          <w:sz w:val="22"/>
          <w:szCs w:val="22"/>
          <w:lang w:val="fr-FR"/>
        </w:rPr>
        <w:t>Response</w:t>
      </w:r>
      <w:proofErr w:type="spellEnd"/>
      <w:r w:rsidR="000D37F6" w:rsidRPr="000D37F6">
        <w:rPr>
          <w:sz w:val="22"/>
          <w:szCs w:val="22"/>
          <w:lang w:val="fr-FR"/>
        </w:rPr>
        <w:t xml:space="preserve"> </w:t>
      </w:r>
      <w:proofErr w:type="spellStart"/>
      <w:r w:rsidR="000D37F6" w:rsidRPr="000D37F6">
        <w:rPr>
          <w:sz w:val="22"/>
          <w:szCs w:val="22"/>
          <w:lang w:val="fr-FR"/>
        </w:rPr>
        <w:t>Fund</w:t>
      </w:r>
      <w:proofErr w:type="spellEnd"/>
      <w:r w:rsidR="000D37F6" w:rsidRPr="000D37F6">
        <w:rPr>
          <w:sz w:val="22"/>
          <w:szCs w:val="22"/>
          <w:lang w:val="fr-FR"/>
        </w:rPr>
        <w:t xml:space="preserve"> CERF, Fonds d'intervention d'urgence, ERF et  fonds destinés aux interventions humanitaires, FRH)</w:t>
      </w:r>
    </w:p>
    <w:p w14:paraId="35CC2513" w14:textId="08754B70" w:rsidR="00F31CC4" w:rsidRPr="000D37F6" w:rsidRDefault="00EC0B74" w:rsidP="000D37F6">
      <w:pPr>
        <w:pStyle w:val="ListParagraph"/>
        <w:numPr>
          <w:ilvl w:val="0"/>
          <w:numId w:val="29"/>
        </w:numPr>
        <w:spacing w:after="12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L’</w:t>
      </w:r>
      <w:r w:rsidR="00F31CC4" w:rsidRPr="000D37F6">
        <w:rPr>
          <w:b/>
          <w:sz w:val="22"/>
          <w:szCs w:val="22"/>
          <w:lang w:val="fr-FR"/>
        </w:rPr>
        <w:t>Approche cluster</w:t>
      </w:r>
      <w:r w:rsidR="000D37F6" w:rsidRPr="000D37F6">
        <w:rPr>
          <w:b/>
          <w:sz w:val="22"/>
          <w:szCs w:val="22"/>
          <w:lang w:val="fr-FR"/>
        </w:rPr>
        <w:t> </w:t>
      </w:r>
      <w:r w:rsidR="000D37F6" w:rsidRPr="000D37F6">
        <w:rPr>
          <w:sz w:val="22"/>
          <w:szCs w:val="22"/>
          <w:lang w:val="fr-FR"/>
        </w:rPr>
        <w:t xml:space="preserve">: capacités, prédictibilité, </w:t>
      </w:r>
      <w:r w:rsidR="00C50511" w:rsidRPr="000D37F6">
        <w:rPr>
          <w:sz w:val="22"/>
          <w:szCs w:val="22"/>
          <w:lang w:val="fr-FR"/>
        </w:rPr>
        <w:t>re</w:t>
      </w:r>
      <w:r w:rsidR="00C50511">
        <w:rPr>
          <w:sz w:val="22"/>
          <w:szCs w:val="22"/>
          <w:lang w:val="fr-FR"/>
        </w:rPr>
        <w:t>sponsabilité</w:t>
      </w:r>
      <w:r w:rsidR="000D37F6" w:rsidRPr="000D37F6">
        <w:rPr>
          <w:sz w:val="22"/>
          <w:szCs w:val="22"/>
          <w:lang w:val="fr-FR"/>
        </w:rPr>
        <w:t xml:space="preserve">, leadership, et qualité de la réponse  </w:t>
      </w:r>
    </w:p>
    <w:p w14:paraId="6E6EBC0C" w14:textId="77777777" w:rsidR="000D37F6" w:rsidRDefault="000D37F6" w:rsidP="00AD1640">
      <w:pPr>
        <w:spacing w:after="120"/>
        <w:rPr>
          <w:sz w:val="22"/>
          <w:szCs w:val="22"/>
          <w:lang w:val="fr-FR"/>
        </w:rPr>
      </w:pPr>
    </w:p>
    <w:p w14:paraId="5DE8BAAA" w14:textId="50DBC8B8" w:rsidR="004A0DB4" w:rsidRDefault="00AD1640" w:rsidP="00AD1640">
      <w:pPr>
        <w:spacing w:after="120"/>
        <w:rPr>
          <w:sz w:val="22"/>
          <w:szCs w:val="22"/>
          <w:lang w:val="fr-FR"/>
        </w:rPr>
      </w:pPr>
      <w:r w:rsidRPr="00AD1640">
        <w:rPr>
          <w:sz w:val="22"/>
          <w:szCs w:val="22"/>
          <w:lang w:val="fr-FR"/>
        </w:rPr>
        <w:t>Expliquez qu</w:t>
      </w:r>
      <w:r w:rsidR="00EC0B74">
        <w:rPr>
          <w:sz w:val="22"/>
          <w:szCs w:val="22"/>
          <w:lang w:val="fr-FR"/>
        </w:rPr>
        <w:t>’</w:t>
      </w:r>
      <w:r w:rsidRPr="00AD1640">
        <w:rPr>
          <w:sz w:val="22"/>
          <w:szCs w:val="22"/>
          <w:lang w:val="fr-FR"/>
        </w:rPr>
        <w:t xml:space="preserve">en dépit des progrès de la réforme </w:t>
      </w:r>
      <w:r w:rsidR="000D37F6">
        <w:rPr>
          <w:sz w:val="22"/>
          <w:szCs w:val="22"/>
          <w:lang w:val="fr-FR"/>
        </w:rPr>
        <w:t>de 2005</w:t>
      </w:r>
      <w:r w:rsidRPr="00AD1640">
        <w:rPr>
          <w:sz w:val="22"/>
          <w:szCs w:val="22"/>
          <w:lang w:val="fr-FR"/>
        </w:rPr>
        <w:t>, la réponse au tremblement de terre en Haïti et les in</w:t>
      </w:r>
      <w:r>
        <w:rPr>
          <w:sz w:val="22"/>
          <w:szCs w:val="22"/>
          <w:lang w:val="fr-FR"/>
        </w:rPr>
        <w:t xml:space="preserve">ondations au Pakistan en 2010 </w:t>
      </w:r>
      <w:r w:rsidR="00C50511">
        <w:rPr>
          <w:sz w:val="22"/>
          <w:szCs w:val="22"/>
          <w:lang w:val="fr-FR"/>
        </w:rPr>
        <w:t xml:space="preserve">ont </w:t>
      </w:r>
      <w:r>
        <w:rPr>
          <w:sz w:val="22"/>
          <w:szCs w:val="22"/>
          <w:lang w:val="fr-FR"/>
        </w:rPr>
        <w:t>montr</w:t>
      </w:r>
      <w:r w:rsidR="00C50511" w:rsidRPr="00AD1640">
        <w:rPr>
          <w:sz w:val="22"/>
          <w:szCs w:val="22"/>
          <w:lang w:val="fr-FR"/>
        </w:rPr>
        <w:t>é</w:t>
      </w:r>
      <w:r w:rsidR="00C5051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la persistance d</w:t>
      </w:r>
      <w:r w:rsidR="000D37F6">
        <w:rPr>
          <w:sz w:val="22"/>
          <w:szCs w:val="22"/>
          <w:lang w:val="fr-FR"/>
        </w:rPr>
        <w:t>’un nombre important d</w:t>
      </w:r>
      <w:r>
        <w:rPr>
          <w:sz w:val="22"/>
          <w:szCs w:val="22"/>
          <w:lang w:val="fr-FR"/>
        </w:rPr>
        <w:t xml:space="preserve">e </w:t>
      </w:r>
      <w:r w:rsidRPr="00AD1640">
        <w:rPr>
          <w:sz w:val="22"/>
          <w:szCs w:val="22"/>
          <w:lang w:val="fr-FR"/>
        </w:rPr>
        <w:t xml:space="preserve">lacunes dans la réponse humanitaire internationale. </w:t>
      </w:r>
    </w:p>
    <w:p w14:paraId="56EC46A7" w14:textId="2FBA3635" w:rsidR="00AD1640" w:rsidRPr="00287316" w:rsidRDefault="000D37F6" w:rsidP="007D2FBE">
      <w:pPr>
        <w:spacing w:after="120"/>
        <w:rPr>
          <w:sz w:val="22"/>
          <w:szCs w:val="22"/>
          <w:lang w:val="fr-FR"/>
        </w:rPr>
      </w:pPr>
      <w:r w:rsidRPr="00287316">
        <w:rPr>
          <w:sz w:val="22"/>
          <w:szCs w:val="22"/>
          <w:lang w:val="fr-FR"/>
        </w:rPr>
        <w:t>En groupes </w:t>
      </w:r>
      <w:r>
        <w:rPr>
          <w:sz w:val="22"/>
          <w:szCs w:val="22"/>
          <w:lang w:val="fr-FR"/>
        </w:rPr>
        <w:t>:</w:t>
      </w:r>
      <w:r w:rsidR="00287316">
        <w:rPr>
          <w:sz w:val="22"/>
          <w:szCs w:val="22"/>
          <w:lang w:val="fr-FR"/>
        </w:rPr>
        <w:t xml:space="preserve"> d</w:t>
      </w:r>
      <w:r w:rsidR="00AD1640" w:rsidRPr="00AD1640">
        <w:rPr>
          <w:sz w:val="22"/>
          <w:szCs w:val="22"/>
          <w:lang w:val="fr-FR"/>
        </w:rPr>
        <w:t>emandez aux pa</w:t>
      </w:r>
      <w:r w:rsidR="00287316">
        <w:rPr>
          <w:sz w:val="22"/>
          <w:szCs w:val="22"/>
          <w:lang w:val="fr-FR"/>
        </w:rPr>
        <w:t xml:space="preserve">rticipants de </w:t>
      </w:r>
      <w:r w:rsidR="00EC0B74">
        <w:rPr>
          <w:sz w:val="22"/>
          <w:szCs w:val="22"/>
          <w:lang w:val="fr-FR"/>
        </w:rPr>
        <w:t xml:space="preserve">répondre à </w:t>
      </w:r>
      <w:r w:rsidR="00AD1640">
        <w:rPr>
          <w:sz w:val="22"/>
          <w:szCs w:val="22"/>
          <w:lang w:val="fr-FR"/>
        </w:rPr>
        <w:t>la question</w:t>
      </w:r>
      <w:r>
        <w:rPr>
          <w:sz w:val="22"/>
          <w:szCs w:val="22"/>
          <w:lang w:val="fr-FR"/>
        </w:rPr>
        <w:t xml:space="preserve"> </w:t>
      </w:r>
      <w:r w:rsidR="00AD1640">
        <w:rPr>
          <w:sz w:val="22"/>
          <w:szCs w:val="22"/>
          <w:lang w:val="fr-FR"/>
        </w:rPr>
        <w:t>:</w:t>
      </w:r>
      <w:r w:rsidR="004A0DB4">
        <w:rPr>
          <w:sz w:val="22"/>
          <w:szCs w:val="22"/>
          <w:lang w:val="fr-FR"/>
        </w:rPr>
        <w:t xml:space="preserve"> </w:t>
      </w:r>
      <w:r w:rsidR="00AD1640" w:rsidRPr="000D37F6">
        <w:rPr>
          <w:i/>
          <w:sz w:val="22"/>
          <w:szCs w:val="22"/>
          <w:u w:val="single"/>
          <w:lang w:val="fr-FR"/>
        </w:rPr>
        <w:t xml:space="preserve">"Quelles </w:t>
      </w:r>
      <w:r w:rsidR="004A0DB4" w:rsidRPr="000D37F6">
        <w:rPr>
          <w:i/>
          <w:sz w:val="22"/>
          <w:szCs w:val="22"/>
          <w:u w:val="single"/>
          <w:lang w:val="fr-FR"/>
        </w:rPr>
        <w:t>sont les 2 ou 3 lacunes</w:t>
      </w:r>
      <w:r w:rsidR="00AD1640" w:rsidRPr="000D37F6">
        <w:rPr>
          <w:i/>
          <w:sz w:val="22"/>
          <w:szCs w:val="22"/>
          <w:u w:val="single"/>
          <w:lang w:val="fr-FR"/>
        </w:rPr>
        <w:t xml:space="preserve"> </w:t>
      </w:r>
      <w:r w:rsidR="00EC0B74" w:rsidRPr="000D37F6">
        <w:rPr>
          <w:i/>
          <w:sz w:val="22"/>
          <w:szCs w:val="22"/>
          <w:u w:val="single"/>
          <w:lang w:val="fr-FR"/>
        </w:rPr>
        <w:t>principales</w:t>
      </w:r>
      <w:r w:rsidR="00EC0B74" w:rsidRPr="000D37F6" w:rsidDel="00C50511">
        <w:rPr>
          <w:i/>
          <w:sz w:val="22"/>
          <w:szCs w:val="22"/>
          <w:u w:val="single"/>
          <w:lang w:val="fr-FR"/>
        </w:rPr>
        <w:t xml:space="preserve"> </w:t>
      </w:r>
      <w:r w:rsidR="00C50511">
        <w:rPr>
          <w:i/>
          <w:sz w:val="22"/>
          <w:szCs w:val="22"/>
          <w:u w:val="single"/>
          <w:lang w:val="fr-FR"/>
        </w:rPr>
        <w:t>du</w:t>
      </w:r>
      <w:r w:rsidR="00AD1640" w:rsidRPr="000D37F6">
        <w:rPr>
          <w:i/>
          <w:sz w:val="22"/>
          <w:szCs w:val="22"/>
          <w:u w:val="single"/>
          <w:lang w:val="fr-FR"/>
        </w:rPr>
        <w:t xml:space="preserve"> système de coordination humanitaire qui ont l'impact le plus grave sur la réponse </w:t>
      </w:r>
      <w:r w:rsidR="004A0DB4" w:rsidRPr="000D37F6">
        <w:rPr>
          <w:i/>
          <w:sz w:val="22"/>
          <w:szCs w:val="22"/>
          <w:u w:val="single"/>
          <w:lang w:val="fr-FR"/>
        </w:rPr>
        <w:t>en</w:t>
      </w:r>
      <w:r w:rsidR="00AD1640" w:rsidRPr="000D37F6">
        <w:rPr>
          <w:i/>
          <w:sz w:val="22"/>
          <w:szCs w:val="22"/>
          <w:u w:val="single"/>
          <w:lang w:val="fr-FR"/>
        </w:rPr>
        <w:t xml:space="preserve"> nutrition dans les situations d'urgence?"</w:t>
      </w:r>
    </w:p>
    <w:p w14:paraId="17EA6F95" w14:textId="400CE65B" w:rsidR="000D37F6" w:rsidRDefault="004A0DB4" w:rsidP="007D2FBE">
      <w:pPr>
        <w:spacing w:after="120"/>
        <w:rPr>
          <w:sz w:val="22"/>
          <w:szCs w:val="22"/>
          <w:lang w:val="fr-FR"/>
        </w:rPr>
      </w:pPr>
      <w:r w:rsidRPr="004A0DB4">
        <w:rPr>
          <w:sz w:val="22"/>
          <w:szCs w:val="22"/>
          <w:lang w:val="fr-FR"/>
        </w:rPr>
        <w:t xml:space="preserve">Donnez-leur environ 10 minutes pour </w:t>
      </w:r>
      <w:r w:rsidR="000D37F6">
        <w:rPr>
          <w:sz w:val="22"/>
          <w:szCs w:val="22"/>
          <w:lang w:val="fr-FR"/>
        </w:rPr>
        <w:t xml:space="preserve">en </w:t>
      </w:r>
      <w:r w:rsidRPr="004A0DB4">
        <w:rPr>
          <w:sz w:val="22"/>
          <w:szCs w:val="22"/>
          <w:lang w:val="fr-FR"/>
        </w:rPr>
        <w:t xml:space="preserve">discuter et convenir </w:t>
      </w:r>
      <w:r w:rsidR="00C50511">
        <w:rPr>
          <w:sz w:val="22"/>
          <w:szCs w:val="22"/>
          <w:lang w:val="fr-FR"/>
        </w:rPr>
        <w:t xml:space="preserve">de </w:t>
      </w:r>
      <w:r>
        <w:rPr>
          <w:sz w:val="22"/>
          <w:szCs w:val="22"/>
          <w:lang w:val="fr-FR"/>
        </w:rPr>
        <w:t>2 ou 3 réponses</w:t>
      </w:r>
      <w:r w:rsidRPr="004A0DB4">
        <w:rPr>
          <w:sz w:val="22"/>
          <w:szCs w:val="22"/>
          <w:lang w:val="fr-FR"/>
        </w:rPr>
        <w:t xml:space="preserve">. </w:t>
      </w:r>
    </w:p>
    <w:p w14:paraId="1A3D613C" w14:textId="30DC0655" w:rsidR="000D37F6" w:rsidRDefault="00EC0B74" w:rsidP="007D2FBE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Rebondissez sur</w:t>
      </w:r>
      <w:r w:rsidRPr="000D37F6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c</w:t>
      </w:r>
      <w:r w:rsidR="00287316">
        <w:rPr>
          <w:sz w:val="22"/>
          <w:szCs w:val="22"/>
          <w:lang w:val="fr-FR"/>
        </w:rPr>
        <w:t>es réponses</w:t>
      </w:r>
      <w:r w:rsidR="000D37F6" w:rsidRPr="000D37F6">
        <w:rPr>
          <w:sz w:val="22"/>
          <w:szCs w:val="22"/>
          <w:lang w:val="fr-FR"/>
        </w:rPr>
        <w:t xml:space="preserve">, en </w:t>
      </w:r>
      <w:r>
        <w:rPr>
          <w:sz w:val="22"/>
          <w:szCs w:val="22"/>
          <w:lang w:val="fr-FR"/>
        </w:rPr>
        <w:t>signalant</w:t>
      </w:r>
      <w:r w:rsidR="000D37F6" w:rsidRPr="000D37F6">
        <w:rPr>
          <w:sz w:val="22"/>
          <w:szCs w:val="22"/>
          <w:lang w:val="fr-FR"/>
        </w:rPr>
        <w:t xml:space="preserve"> les </w:t>
      </w:r>
      <w:r w:rsidR="00287316">
        <w:rPr>
          <w:sz w:val="22"/>
          <w:szCs w:val="22"/>
          <w:lang w:val="fr-FR"/>
        </w:rPr>
        <w:t>thèmes</w:t>
      </w:r>
      <w:r w:rsidR="000D37F6" w:rsidRPr="000D37F6">
        <w:rPr>
          <w:sz w:val="22"/>
          <w:szCs w:val="22"/>
          <w:lang w:val="fr-FR"/>
        </w:rPr>
        <w:t xml:space="preserve"> qui </w:t>
      </w:r>
      <w:r w:rsidR="000D37F6">
        <w:rPr>
          <w:sz w:val="22"/>
          <w:szCs w:val="22"/>
          <w:lang w:val="fr-FR"/>
        </w:rPr>
        <w:t>seront</w:t>
      </w:r>
      <w:r w:rsidR="00287316">
        <w:rPr>
          <w:sz w:val="22"/>
          <w:szCs w:val="22"/>
          <w:lang w:val="fr-FR"/>
        </w:rPr>
        <w:t xml:space="preserve"> abordé</w:t>
      </w:r>
      <w:r w:rsidR="000D37F6" w:rsidRPr="000D37F6">
        <w:rPr>
          <w:sz w:val="22"/>
          <w:szCs w:val="22"/>
          <w:lang w:val="fr-FR"/>
        </w:rPr>
        <w:t xml:space="preserve">s </w:t>
      </w:r>
      <w:r w:rsidR="000D37F6">
        <w:rPr>
          <w:sz w:val="22"/>
          <w:szCs w:val="22"/>
          <w:lang w:val="fr-FR"/>
        </w:rPr>
        <w:t>pendant la</w:t>
      </w:r>
      <w:r w:rsidR="000D37F6" w:rsidRPr="000D37F6">
        <w:rPr>
          <w:sz w:val="22"/>
          <w:szCs w:val="22"/>
          <w:lang w:val="fr-FR"/>
        </w:rPr>
        <w:t xml:space="preserve"> </w:t>
      </w:r>
      <w:r w:rsidR="000D37F6">
        <w:rPr>
          <w:sz w:val="22"/>
          <w:szCs w:val="22"/>
          <w:lang w:val="fr-FR"/>
        </w:rPr>
        <w:t>formation</w:t>
      </w:r>
      <w:r w:rsidR="00287316">
        <w:rPr>
          <w:sz w:val="22"/>
          <w:szCs w:val="22"/>
          <w:lang w:val="fr-FR"/>
        </w:rPr>
        <w:t xml:space="preserve">. Écrivez </w:t>
      </w:r>
      <w:r>
        <w:rPr>
          <w:sz w:val="22"/>
          <w:szCs w:val="22"/>
          <w:lang w:val="fr-FR"/>
        </w:rPr>
        <w:t xml:space="preserve">sur un tableau </w:t>
      </w:r>
      <w:r w:rsidR="00287316">
        <w:rPr>
          <w:sz w:val="22"/>
          <w:szCs w:val="22"/>
          <w:lang w:val="fr-FR"/>
        </w:rPr>
        <w:t>d</w:t>
      </w:r>
      <w:r w:rsidR="000D37F6" w:rsidRPr="000D37F6">
        <w:rPr>
          <w:sz w:val="22"/>
          <w:szCs w:val="22"/>
          <w:lang w:val="fr-FR"/>
        </w:rPr>
        <w:t>es mots</w:t>
      </w:r>
      <w:r w:rsidR="00C50511">
        <w:rPr>
          <w:sz w:val="22"/>
          <w:szCs w:val="22"/>
          <w:lang w:val="fr-FR"/>
        </w:rPr>
        <w:t>-</w:t>
      </w:r>
      <w:r w:rsidR="000D37F6" w:rsidRPr="000D37F6">
        <w:rPr>
          <w:sz w:val="22"/>
          <w:szCs w:val="22"/>
          <w:lang w:val="fr-FR"/>
        </w:rPr>
        <w:t xml:space="preserve">clés pour chaque </w:t>
      </w:r>
      <w:r w:rsidR="00287316">
        <w:rPr>
          <w:sz w:val="22"/>
          <w:szCs w:val="22"/>
          <w:lang w:val="fr-FR"/>
        </w:rPr>
        <w:t>sujet, sans les dupliquer.</w:t>
      </w:r>
    </w:p>
    <w:p w14:paraId="2C1BA4F2" w14:textId="0CCCAF35" w:rsidR="00287316" w:rsidRDefault="004A0DB4" w:rsidP="007D2FBE">
      <w:pPr>
        <w:spacing w:after="120"/>
        <w:rPr>
          <w:sz w:val="22"/>
          <w:szCs w:val="22"/>
          <w:lang w:val="fr-FR"/>
        </w:rPr>
      </w:pPr>
      <w:r w:rsidRPr="00287316">
        <w:rPr>
          <w:sz w:val="22"/>
          <w:szCs w:val="22"/>
          <w:lang w:val="fr-FR"/>
        </w:rPr>
        <w:t>Utilisez la présentation PPT pour expliquer l’agenda transformatif</w:t>
      </w:r>
      <w:r w:rsidR="00287316" w:rsidRPr="00287316">
        <w:rPr>
          <w:sz w:val="22"/>
          <w:szCs w:val="22"/>
          <w:lang w:val="fr-FR"/>
        </w:rPr>
        <w:t xml:space="preserve"> de 2010</w:t>
      </w:r>
      <w:r w:rsidRPr="00287316">
        <w:rPr>
          <w:sz w:val="22"/>
          <w:szCs w:val="22"/>
          <w:lang w:val="fr-FR"/>
        </w:rPr>
        <w:t xml:space="preserve">, </w:t>
      </w:r>
      <w:r w:rsidR="00C50511">
        <w:rPr>
          <w:sz w:val="22"/>
          <w:szCs w:val="22"/>
          <w:lang w:val="fr-FR"/>
        </w:rPr>
        <w:t xml:space="preserve">en </w:t>
      </w:r>
      <w:r w:rsidRPr="00287316">
        <w:rPr>
          <w:sz w:val="22"/>
          <w:szCs w:val="22"/>
          <w:lang w:val="fr-FR"/>
        </w:rPr>
        <w:t>soulignant les</w:t>
      </w:r>
      <w:r>
        <w:rPr>
          <w:sz w:val="22"/>
          <w:szCs w:val="22"/>
          <w:lang w:val="fr-FR"/>
        </w:rPr>
        <w:t xml:space="preserve"> </w:t>
      </w:r>
      <w:r w:rsidR="00AE7796">
        <w:rPr>
          <w:sz w:val="22"/>
          <w:szCs w:val="22"/>
          <w:lang w:val="fr-FR"/>
        </w:rPr>
        <w:t xml:space="preserve">actions </w:t>
      </w:r>
      <w:r>
        <w:rPr>
          <w:sz w:val="22"/>
          <w:szCs w:val="22"/>
          <w:lang w:val="fr-FR"/>
        </w:rPr>
        <w:t>qui dérivent des trois piliers.</w:t>
      </w:r>
    </w:p>
    <w:p w14:paraId="66DEA7B4" w14:textId="74AB5F4F" w:rsidR="00287316" w:rsidRPr="00DD317D" w:rsidRDefault="00287316" w:rsidP="00AE7796">
      <w:pPr>
        <w:pStyle w:val="ListParagraph"/>
        <w:numPr>
          <w:ilvl w:val="0"/>
          <w:numId w:val="31"/>
        </w:numPr>
        <w:spacing w:after="120"/>
        <w:rPr>
          <w:sz w:val="22"/>
          <w:szCs w:val="22"/>
          <w:lang w:val="fr-FR"/>
        </w:rPr>
      </w:pPr>
      <w:r w:rsidRPr="00AE7796">
        <w:rPr>
          <w:b/>
          <w:sz w:val="22"/>
          <w:szCs w:val="22"/>
          <w:lang w:val="fr-FR"/>
        </w:rPr>
        <w:t>Leadership </w:t>
      </w:r>
      <w:r w:rsidRPr="00AE7796">
        <w:rPr>
          <w:sz w:val="22"/>
          <w:szCs w:val="22"/>
          <w:lang w:val="fr-FR"/>
        </w:rPr>
        <w:t xml:space="preserve">: Liste des coordonnateurs d'urgence pour les urgences </w:t>
      </w:r>
      <w:r w:rsidR="00AA48AD">
        <w:rPr>
          <w:sz w:val="22"/>
          <w:szCs w:val="22"/>
          <w:lang w:val="fr-FR"/>
        </w:rPr>
        <w:t>de niveau 3 (</w:t>
      </w:r>
      <w:r w:rsidRPr="00AE7796">
        <w:rPr>
          <w:sz w:val="22"/>
          <w:szCs w:val="22"/>
          <w:lang w:val="fr-FR"/>
        </w:rPr>
        <w:t>L3</w:t>
      </w:r>
      <w:r w:rsidR="00AA48AD">
        <w:rPr>
          <w:sz w:val="22"/>
          <w:szCs w:val="22"/>
          <w:lang w:val="fr-FR"/>
        </w:rPr>
        <w:t>)</w:t>
      </w:r>
      <w:r w:rsidRPr="00AE7796">
        <w:rPr>
          <w:sz w:val="22"/>
          <w:szCs w:val="22"/>
          <w:lang w:val="fr-FR"/>
        </w:rPr>
        <w:t xml:space="preserve">, formations, mécanismes Inter-Agences de Réponse Rapide </w:t>
      </w:r>
    </w:p>
    <w:p w14:paraId="3976022A" w14:textId="03EBBF8D" w:rsidR="00287316" w:rsidRPr="00AE7796" w:rsidRDefault="00287316" w:rsidP="00AE7796">
      <w:pPr>
        <w:pStyle w:val="ListParagraph"/>
        <w:numPr>
          <w:ilvl w:val="0"/>
          <w:numId w:val="31"/>
        </w:numPr>
        <w:spacing w:after="120"/>
        <w:rPr>
          <w:sz w:val="22"/>
          <w:szCs w:val="22"/>
          <w:lang w:val="fr-FR"/>
        </w:rPr>
      </w:pPr>
      <w:r w:rsidRPr="00AE7796">
        <w:rPr>
          <w:b/>
          <w:sz w:val="22"/>
          <w:szCs w:val="22"/>
          <w:lang w:val="fr-FR"/>
        </w:rPr>
        <w:t>Coordination </w:t>
      </w:r>
      <w:r w:rsidRPr="00AE7796">
        <w:rPr>
          <w:sz w:val="22"/>
          <w:szCs w:val="22"/>
          <w:lang w:val="fr-FR"/>
        </w:rPr>
        <w:t>: utilisation stratégique des Clusters et simplification de leur gestion ; engagement</w:t>
      </w:r>
      <w:r w:rsidR="00AA48AD">
        <w:rPr>
          <w:sz w:val="22"/>
          <w:szCs w:val="22"/>
          <w:lang w:val="fr-FR"/>
        </w:rPr>
        <w:t>s</w:t>
      </w:r>
      <w:r w:rsidRPr="00AE7796">
        <w:rPr>
          <w:sz w:val="22"/>
          <w:szCs w:val="22"/>
          <w:lang w:val="fr-FR"/>
        </w:rPr>
        <w:t xml:space="preserve"> minimum</w:t>
      </w:r>
      <w:r w:rsidR="00AA48AD">
        <w:rPr>
          <w:sz w:val="22"/>
          <w:szCs w:val="22"/>
          <w:lang w:val="fr-FR"/>
        </w:rPr>
        <w:t>s</w:t>
      </w:r>
      <w:r w:rsidRPr="00AE7796">
        <w:rPr>
          <w:sz w:val="22"/>
          <w:szCs w:val="22"/>
          <w:lang w:val="fr-FR"/>
        </w:rPr>
        <w:t xml:space="preserve"> pour la participation aux clusters, et renforcement de la représentation des </w:t>
      </w:r>
      <w:proofErr w:type="spellStart"/>
      <w:r w:rsidRPr="00AE7796">
        <w:rPr>
          <w:sz w:val="22"/>
          <w:szCs w:val="22"/>
          <w:lang w:val="fr-FR"/>
        </w:rPr>
        <w:t>ONG</w:t>
      </w:r>
      <w:r w:rsidR="00C50511">
        <w:rPr>
          <w:sz w:val="22"/>
          <w:szCs w:val="22"/>
          <w:lang w:val="fr-FR"/>
        </w:rPr>
        <w:t>s</w:t>
      </w:r>
      <w:proofErr w:type="spellEnd"/>
      <w:r w:rsidRPr="00AE7796">
        <w:rPr>
          <w:sz w:val="22"/>
          <w:szCs w:val="22"/>
          <w:lang w:val="fr-FR"/>
        </w:rPr>
        <w:t xml:space="preserve"> dans l'équipe humanitaire pays</w:t>
      </w:r>
    </w:p>
    <w:p w14:paraId="67E7E1DA" w14:textId="0C982AF5" w:rsidR="00287316" w:rsidRPr="00DD317D" w:rsidRDefault="00C50511" w:rsidP="00AE7796">
      <w:pPr>
        <w:pStyle w:val="ListParagraph"/>
        <w:numPr>
          <w:ilvl w:val="0"/>
          <w:numId w:val="31"/>
        </w:numPr>
        <w:spacing w:after="120"/>
        <w:rPr>
          <w:sz w:val="22"/>
          <w:szCs w:val="22"/>
          <w:lang w:val="fr-FR"/>
        </w:rPr>
      </w:pPr>
      <w:r w:rsidRPr="00AE7796">
        <w:rPr>
          <w:b/>
          <w:sz w:val="22"/>
          <w:szCs w:val="22"/>
          <w:lang w:val="fr-FR"/>
        </w:rPr>
        <w:t>Re</w:t>
      </w:r>
      <w:r>
        <w:rPr>
          <w:b/>
          <w:sz w:val="22"/>
          <w:szCs w:val="22"/>
          <w:lang w:val="fr-FR"/>
        </w:rPr>
        <w:t>sponsabilité</w:t>
      </w:r>
      <w:r w:rsidRPr="00AE7796">
        <w:rPr>
          <w:b/>
          <w:sz w:val="22"/>
          <w:szCs w:val="22"/>
          <w:lang w:val="fr-FR"/>
        </w:rPr>
        <w:t> </w:t>
      </w:r>
      <w:r w:rsidR="00287316" w:rsidRPr="00AE7796">
        <w:rPr>
          <w:sz w:val="22"/>
          <w:szCs w:val="22"/>
          <w:lang w:val="fr-FR"/>
        </w:rPr>
        <w:t>: cycle de programme humanitaire commun pour atteindre des résultats collectifs (</w:t>
      </w:r>
      <w:r w:rsidRPr="00AE7796">
        <w:rPr>
          <w:sz w:val="22"/>
          <w:szCs w:val="22"/>
          <w:lang w:val="fr-FR"/>
        </w:rPr>
        <w:t>é</w:t>
      </w:r>
      <w:r w:rsidR="00287316" w:rsidRPr="00DD317D">
        <w:rPr>
          <w:sz w:val="22"/>
          <w:szCs w:val="22"/>
          <w:lang w:val="fr-FR"/>
        </w:rPr>
        <w:t>valuations</w:t>
      </w:r>
      <w:r w:rsidR="00287316" w:rsidRPr="00AE7796">
        <w:rPr>
          <w:sz w:val="22"/>
          <w:szCs w:val="22"/>
          <w:lang w:val="fr-FR"/>
        </w:rPr>
        <w:t xml:space="preserve"> de besoins, planification stratégique, mobilisation et allocation de ressources, mise en œuvre, suivi, </w:t>
      </w:r>
      <w:r w:rsidR="00AA48AD" w:rsidRPr="00AE7796">
        <w:rPr>
          <w:sz w:val="22"/>
          <w:szCs w:val="22"/>
          <w:lang w:val="fr-FR"/>
        </w:rPr>
        <w:t>rapport</w:t>
      </w:r>
      <w:r w:rsidR="00AA48AD">
        <w:rPr>
          <w:sz w:val="22"/>
          <w:szCs w:val="22"/>
          <w:lang w:val="fr-FR"/>
        </w:rPr>
        <w:t>s</w:t>
      </w:r>
      <w:r w:rsidR="00AA48AD" w:rsidRPr="00AE7796">
        <w:rPr>
          <w:sz w:val="22"/>
          <w:szCs w:val="22"/>
          <w:lang w:val="fr-FR"/>
        </w:rPr>
        <w:t xml:space="preserve"> </w:t>
      </w:r>
      <w:r w:rsidR="00287316" w:rsidRPr="00AE7796">
        <w:rPr>
          <w:sz w:val="22"/>
          <w:szCs w:val="22"/>
          <w:lang w:val="fr-FR"/>
        </w:rPr>
        <w:t>et évaluation)</w:t>
      </w:r>
      <w:r w:rsidR="00287316" w:rsidRPr="00DD317D">
        <w:rPr>
          <w:sz w:val="22"/>
          <w:szCs w:val="22"/>
          <w:lang w:val="fr-FR"/>
        </w:rPr>
        <w:t xml:space="preserve">; </w:t>
      </w:r>
      <w:r w:rsidR="00287316" w:rsidRPr="00AE7796">
        <w:rPr>
          <w:sz w:val="22"/>
          <w:szCs w:val="22"/>
          <w:lang w:val="fr-FR"/>
        </w:rPr>
        <w:t>cadres communs pour l’évaluation de la performance commune et le</w:t>
      </w:r>
      <w:r w:rsidR="00AA48AD">
        <w:rPr>
          <w:sz w:val="22"/>
          <w:szCs w:val="22"/>
          <w:lang w:val="fr-FR"/>
        </w:rPr>
        <w:t>s</w:t>
      </w:r>
      <w:r w:rsidR="00287316" w:rsidRPr="00AE7796">
        <w:rPr>
          <w:sz w:val="22"/>
          <w:szCs w:val="22"/>
          <w:lang w:val="fr-FR"/>
        </w:rPr>
        <w:t xml:space="preserve"> </w:t>
      </w:r>
      <w:r w:rsidR="00AA48AD" w:rsidRPr="00AE7796">
        <w:rPr>
          <w:sz w:val="22"/>
          <w:szCs w:val="22"/>
          <w:lang w:val="fr-FR"/>
        </w:rPr>
        <w:t>rapport</w:t>
      </w:r>
      <w:r w:rsidR="00AA48AD">
        <w:rPr>
          <w:sz w:val="22"/>
          <w:szCs w:val="22"/>
          <w:lang w:val="fr-FR"/>
        </w:rPr>
        <w:t>s</w:t>
      </w:r>
      <w:r w:rsidR="00287316" w:rsidRPr="00DD317D">
        <w:rPr>
          <w:sz w:val="22"/>
          <w:szCs w:val="22"/>
          <w:lang w:val="fr-FR"/>
        </w:rPr>
        <w:t xml:space="preserve">, </w:t>
      </w:r>
      <w:r w:rsidRPr="00DD317D">
        <w:rPr>
          <w:sz w:val="22"/>
          <w:szCs w:val="22"/>
          <w:lang w:val="fr-FR"/>
        </w:rPr>
        <w:t>responsabilit</w:t>
      </w:r>
      <w:r w:rsidRPr="00AE7796">
        <w:rPr>
          <w:sz w:val="22"/>
          <w:szCs w:val="22"/>
          <w:lang w:val="fr-FR"/>
        </w:rPr>
        <w:t>é</w:t>
      </w:r>
      <w:r w:rsidRPr="00DD317D">
        <w:rPr>
          <w:sz w:val="22"/>
          <w:szCs w:val="22"/>
          <w:lang w:val="fr-FR"/>
        </w:rPr>
        <w:t xml:space="preserve"> </w:t>
      </w:r>
      <w:r w:rsidR="00287316" w:rsidRPr="00AE7796">
        <w:rPr>
          <w:sz w:val="22"/>
          <w:szCs w:val="22"/>
          <w:lang w:val="fr-FR"/>
        </w:rPr>
        <w:t>envers les populations touchées</w:t>
      </w:r>
    </w:p>
    <w:p w14:paraId="006B4848" w14:textId="300F334E" w:rsidR="00AE7796" w:rsidRPr="00AE7796" w:rsidRDefault="004A0DB4" w:rsidP="00AE7796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Expliquez très brièvement l’app</w:t>
      </w:r>
      <w:r w:rsidR="00AE7796">
        <w:rPr>
          <w:sz w:val="22"/>
          <w:szCs w:val="22"/>
          <w:lang w:val="fr-FR"/>
        </w:rPr>
        <w:t>roche cluster et la structure d’un</w:t>
      </w:r>
      <w:r>
        <w:rPr>
          <w:sz w:val="22"/>
          <w:szCs w:val="22"/>
          <w:lang w:val="fr-FR"/>
        </w:rPr>
        <w:t xml:space="preserve"> cluster </w:t>
      </w:r>
      <w:r w:rsidR="00AE7796">
        <w:rPr>
          <w:sz w:val="22"/>
          <w:szCs w:val="22"/>
          <w:lang w:val="fr-FR"/>
        </w:rPr>
        <w:t>national</w:t>
      </w:r>
      <w:r>
        <w:rPr>
          <w:sz w:val="22"/>
          <w:szCs w:val="22"/>
          <w:lang w:val="fr-FR"/>
        </w:rPr>
        <w:t xml:space="preserve">.  </w:t>
      </w:r>
    </w:p>
    <w:p w14:paraId="662402FD" w14:textId="02BDE13D" w:rsidR="00AE7796" w:rsidRDefault="00AE7796" w:rsidP="004A0DB4">
      <w:pPr>
        <w:tabs>
          <w:tab w:val="num" w:pos="720"/>
        </w:tabs>
        <w:spacing w:after="120"/>
        <w:rPr>
          <w:b/>
          <w:szCs w:val="22"/>
          <w:lang w:val="fr-FR"/>
        </w:rPr>
      </w:pPr>
      <w:r>
        <w:rPr>
          <w:b/>
          <w:szCs w:val="22"/>
          <w:lang w:val="fr-FR"/>
        </w:rPr>
        <w:t xml:space="preserve">VRAI ou FAUX sur l’approche cluster (20 min) </w:t>
      </w:r>
    </w:p>
    <w:p w14:paraId="4DC4063C" w14:textId="44B4B34C" w:rsidR="00363B06" w:rsidRPr="007D2FBE" w:rsidRDefault="00AE7796" w:rsidP="004A0DB4">
      <w:pPr>
        <w:tabs>
          <w:tab w:val="num" w:pos="720"/>
        </w:tabs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En plénière, l</w:t>
      </w:r>
      <w:r w:rsidR="004A0DB4">
        <w:rPr>
          <w:sz w:val="22"/>
          <w:szCs w:val="22"/>
          <w:lang w:val="fr-FR"/>
        </w:rPr>
        <w:t>es</w:t>
      </w:r>
      <w:r w:rsidR="00363B06" w:rsidRPr="007D2FBE">
        <w:rPr>
          <w:sz w:val="22"/>
          <w:szCs w:val="22"/>
          <w:lang w:val="fr-FR"/>
        </w:rPr>
        <w:t xml:space="preserve"> participants </w:t>
      </w:r>
      <w:r w:rsidR="004A0DB4" w:rsidRPr="004A0DB4">
        <w:rPr>
          <w:sz w:val="22"/>
          <w:szCs w:val="22"/>
          <w:lang w:val="fr-FR"/>
        </w:rPr>
        <w:t xml:space="preserve">sont invités à juger si les affirmations suivantes sont </w:t>
      </w:r>
      <w:r w:rsidR="00287316">
        <w:rPr>
          <w:sz w:val="22"/>
          <w:szCs w:val="22"/>
          <w:lang w:val="fr-FR"/>
        </w:rPr>
        <w:t>VRAIES</w:t>
      </w:r>
      <w:r w:rsidR="004A0DB4" w:rsidRPr="004A0DB4">
        <w:rPr>
          <w:sz w:val="22"/>
          <w:szCs w:val="22"/>
          <w:lang w:val="fr-FR"/>
        </w:rPr>
        <w:t xml:space="preserve"> ou </w:t>
      </w:r>
      <w:r w:rsidR="004A0DB4">
        <w:rPr>
          <w:sz w:val="22"/>
          <w:szCs w:val="22"/>
          <w:lang w:val="fr-FR"/>
        </w:rPr>
        <w:t>FAU</w:t>
      </w:r>
      <w:r w:rsidR="00287316">
        <w:rPr>
          <w:sz w:val="22"/>
          <w:szCs w:val="22"/>
          <w:lang w:val="fr-FR"/>
        </w:rPr>
        <w:t>SSES</w:t>
      </w:r>
      <w:r w:rsidR="004A0DB4" w:rsidRPr="004A0DB4">
        <w:rPr>
          <w:sz w:val="22"/>
          <w:szCs w:val="22"/>
          <w:lang w:val="fr-FR"/>
        </w:rPr>
        <w:t xml:space="preserve">. Si </w:t>
      </w:r>
      <w:r w:rsidR="004A0DB4">
        <w:rPr>
          <w:sz w:val="22"/>
          <w:szCs w:val="22"/>
          <w:lang w:val="fr-FR"/>
        </w:rPr>
        <w:t>elles sont vraies</w:t>
      </w:r>
      <w:r w:rsidR="004A0DB4" w:rsidRPr="004A0DB4">
        <w:rPr>
          <w:sz w:val="22"/>
          <w:szCs w:val="22"/>
          <w:lang w:val="fr-FR"/>
        </w:rPr>
        <w:t>, les participants lèvent le bras, s</w:t>
      </w:r>
      <w:r w:rsidR="00C50511">
        <w:rPr>
          <w:sz w:val="22"/>
          <w:szCs w:val="22"/>
          <w:lang w:val="fr-FR"/>
        </w:rPr>
        <w:t>’</w:t>
      </w:r>
      <w:r w:rsidR="004A0DB4" w:rsidRPr="004A0DB4">
        <w:rPr>
          <w:sz w:val="22"/>
          <w:szCs w:val="22"/>
          <w:lang w:val="fr-FR"/>
        </w:rPr>
        <w:t>i</w:t>
      </w:r>
      <w:r w:rsidR="00C50511">
        <w:rPr>
          <w:sz w:val="22"/>
          <w:szCs w:val="22"/>
          <w:lang w:val="fr-FR"/>
        </w:rPr>
        <w:t>ls considèrent qu’elles sont</w:t>
      </w:r>
      <w:r w:rsidR="004A0DB4" w:rsidRPr="004A0DB4">
        <w:rPr>
          <w:sz w:val="22"/>
          <w:szCs w:val="22"/>
          <w:lang w:val="fr-FR"/>
        </w:rPr>
        <w:t xml:space="preserve"> </w:t>
      </w:r>
      <w:r w:rsidR="004A0DB4">
        <w:rPr>
          <w:sz w:val="22"/>
          <w:szCs w:val="22"/>
          <w:lang w:val="fr-FR"/>
        </w:rPr>
        <w:t>fausses</w:t>
      </w:r>
      <w:r w:rsidR="004A0DB4" w:rsidRPr="004A0DB4">
        <w:rPr>
          <w:sz w:val="22"/>
          <w:szCs w:val="22"/>
          <w:lang w:val="fr-FR"/>
        </w:rPr>
        <w:t xml:space="preserve">, ils </w:t>
      </w:r>
      <w:r w:rsidR="004A0DB4">
        <w:rPr>
          <w:sz w:val="22"/>
          <w:szCs w:val="22"/>
          <w:lang w:val="fr-FR"/>
        </w:rPr>
        <w:t xml:space="preserve">doivent croiser leurs </w:t>
      </w:r>
      <w:r w:rsidR="004A0DB4" w:rsidRPr="004A0DB4">
        <w:rPr>
          <w:sz w:val="22"/>
          <w:szCs w:val="22"/>
          <w:lang w:val="fr-FR"/>
        </w:rPr>
        <w:t>bras.</w:t>
      </w:r>
    </w:p>
    <w:p w14:paraId="5382DD6E" w14:textId="2CFFD37F" w:rsidR="00363B06" w:rsidRPr="00D277A0" w:rsidRDefault="004A0DB4" w:rsidP="00D277A0">
      <w:pPr>
        <w:pStyle w:val="ListParagraph"/>
        <w:numPr>
          <w:ilvl w:val="0"/>
          <w:numId w:val="28"/>
        </w:numPr>
        <w:spacing w:after="120"/>
        <w:rPr>
          <w:sz w:val="22"/>
          <w:szCs w:val="22"/>
          <w:lang w:val="fr-FR"/>
        </w:rPr>
      </w:pPr>
      <w:r w:rsidRPr="00D277A0">
        <w:rPr>
          <w:sz w:val="22"/>
          <w:szCs w:val="22"/>
          <w:lang w:val="fr-FR"/>
        </w:rPr>
        <w:t xml:space="preserve">Le CN est une structure physique – FAUX </w:t>
      </w:r>
      <w:r w:rsidR="00363B06" w:rsidRPr="00D277A0">
        <w:rPr>
          <w:sz w:val="22"/>
          <w:szCs w:val="22"/>
          <w:lang w:val="fr-FR"/>
        </w:rPr>
        <w:t xml:space="preserve"> </w:t>
      </w:r>
    </w:p>
    <w:p w14:paraId="5E7594E8" w14:textId="5E9418D5" w:rsidR="00363B06" w:rsidRPr="00D277A0" w:rsidRDefault="004A0DB4" w:rsidP="00D277A0">
      <w:pPr>
        <w:pStyle w:val="ListParagraph"/>
        <w:numPr>
          <w:ilvl w:val="0"/>
          <w:numId w:val="28"/>
        </w:numPr>
        <w:spacing w:after="120"/>
        <w:rPr>
          <w:sz w:val="22"/>
          <w:szCs w:val="22"/>
          <w:lang w:val="fr-FR"/>
        </w:rPr>
      </w:pPr>
      <w:r w:rsidRPr="00D277A0">
        <w:rPr>
          <w:sz w:val="22"/>
          <w:szCs w:val="22"/>
          <w:lang w:val="fr-FR"/>
        </w:rPr>
        <w:t>Le CN a un statut légal –</w:t>
      </w:r>
      <w:r w:rsidR="00363B06" w:rsidRPr="00D277A0">
        <w:rPr>
          <w:sz w:val="22"/>
          <w:szCs w:val="22"/>
          <w:lang w:val="fr-FR"/>
        </w:rPr>
        <w:t xml:space="preserve"> </w:t>
      </w:r>
      <w:r w:rsidRPr="00D277A0">
        <w:rPr>
          <w:sz w:val="22"/>
          <w:szCs w:val="22"/>
          <w:lang w:val="fr-FR"/>
        </w:rPr>
        <w:t xml:space="preserve">FAUX </w:t>
      </w:r>
    </w:p>
    <w:p w14:paraId="5FDE8137" w14:textId="1978EE70" w:rsidR="00363B06" w:rsidRPr="00D277A0" w:rsidRDefault="004A0DB4" w:rsidP="00D277A0">
      <w:pPr>
        <w:pStyle w:val="ListParagraph"/>
        <w:numPr>
          <w:ilvl w:val="0"/>
          <w:numId w:val="28"/>
        </w:numPr>
        <w:spacing w:after="120"/>
        <w:rPr>
          <w:sz w:val="22"/>
          <w:szCs w:val="22"/>
          <w:lang w:val="fr-FR"/>
        </w:rPr>
      </w:pPr>
      <w:r w:rsidRPr="00D277A0">
        <w:rPr>
          <w:sz w:val="22"/>
          <w:szCs w:val="22"/>
          <w:lang w:val="fr-FR"/>
        </w:rPr>
        <w:t>Le CN dispose d’un financement de programme</w:t>
      </w:r>
      <w:r w:rsidR="00363B06" w:rsidRPr="00D277A0">
        <w:rPr>
          <w:sz w:val="22"/>
          <w:szCs w:val="22"/>
          <w:lang w:val="fr-FR"/>
        </w:rPr>
        <w:t xml:space="preserve"> </w:t>
      </w:r>
      <w:r w:rsidRPr="00D277A0">
        <w:rPr>
          <w:sz w:val="22"/>
          <w:szCs w:val="22"/>
          <w:lang w:val="fr-FR"/>
        </w:rPr>
        <w:t>–</w:t>
      </w:r>
      <w:r w:rsidR="00363B06" w:rsidRPr="00D277A0">
        <w:rPr>
          <w:sz w:val="22"/>
          <w:szCs w:val="22"/>
          <w:lang w:val="fr-FR"/>
        </w:rPr>
        <w:t xml:space="preserve"> </w:t>
      </w:r>
      <w:r w:rsidRPr="00D277A0">
        <w:rPr>
          <w:sz w:val="22"/>
          <w:szCs w:val="22"/>
          <w:lang w:val="fr-FR"/>
        </w:rPr>
        <w:t xml:space="preserve">FAUX </w:t>
      </w:r>
    </w:p>
    <w:p w14:paraId="760FFB43" w14:textId="4B38CF72" w:rsidR="00363B06" w:rsidRPr="00D277A0" w:rsidRDefault="004A0DB4" w:rsidP="00D277A0">
      <w:pPr>
        <w:pStyle w:val="ListParagraph"/>
        <w:numPr>
          <w:ilvl w:val="0"/>
          <w:numId w:val="28"/>
        </w:numPr>
        <w:spacing w:after="120"/>
        <w:rPr>
          <w:sz w:val="22"/>
          <w:szCs w:val="22"/>
          <w:lang w:val="fr-FR"/>
        </w:rPr>
      </w:pPr>
      <w:r w:rsidRPr="00D277A0">
        <w:rPr>
          <w:sz w:val="22"/>
          <w:szCs w:val="22"/>
          <w:lang w:val="fr-FR"/>
        </w:rPr>
        <w:t xml:space="preserve">Le CN est un mécanisme de coordination – VRAI </w:t>
      </w:r>
    </w:p>
    <w:p w14:paraId="5E2722D6" w14:textId="3524DA2F" w:rsidR="00363B06" w:rsidRPr="00D277A0" w:rsidRDefault="004A0DB4" w:rsidP="00D277A0">
      <w:pPr>
        <w:pStyle w:val="ListParagraph"/>
        <w:numPr>
          <w:ilvl w:val="0"/>
          <w:numId w:val="28"/>
        </w:numPr>
        <w:spacing w:after="120"/>
        <w:rPr>
          <w:sz w:val="22"/>
          <w:szCs w:val="22"/>
          <w:lang w:val="fr-FR"/>
        </w:rPr>
      </w:pPr>
      <w:r w:rsidRPr="00D277A0">
        <w:rPr>
          <w:sz w:val="22"/>
          <w:szCs w:val="22"/>
          <w:lang w:val="fr-FR"/>
        </w:rPr>
        <w:t xml:space="preserve">Le CN est financé uniquement pour l’équipe de coordination – VRAI </w:t>
      </w:r>
    </w:p>
    <w:p w14:paraId="1E70625B" w14:textId="502CE91F" w:rsidR="00363B06" w:rsidRPr="00D277A0" w:rsidRDefault="00D277A0" w:rsidP="00D277A0">
      <w:pPr>
        <w:pStyle w:val="ListParagraph"/>
        <w:numPr>
          <w:ilvl w:val="0"/>
          <w:numId w:val="28"/>
        </w:numPr>
        <w:spacing w:after="120"/>
        <w:rPr>
          <w:sz w:val="22"/>
          <w:szCs w:val="22"/>
          <w:lang w:val="fr-FR"/>
        </w:rPr>
      </w:pPr>
      <w:r w:rsidRPr="00D277A0">
        <w:rPr>
          <w:sz w:val="22"/>
          <w:szCs w:val="22"/>
          <w:lang w:val="fr-FR"/>
        </w:rPr>
        <w:t>Le Coordinateur du CN représente tous les membre</w:t>
      </w:r>
      <w:r w:rsidR="00C50511">
        <w:rPr>
          <w:sz w:val="22"/>
          <w:szCs w:val="22"/>
          <w:lang w:val="fr-FR"/>
        </w:rPr>
        <w:t>s</w:t>
      </w:r>
      <w:r w:rsidRPr="00D277A0">
        <w:rPr>
          <w:sz w:val="22"/>
          <w:szCs w:val="22"/>
          <w:lang w:val="fr-FR"/>
        </w:rPr>
        <w:t xml:space="preserve"> du cluster – VRAI </w:t>
      </w:r>
    </w:p>
    <w:p w14:paraId="44916E2D" w14:textId="5FC34F51" w:rsidR="00D277A0" w:rsidRPr="00F51946" w:rsidRDefault="00F51946" w:rsidP="007D2FBE">
      <w:pPr>
        <w:pStyle w:val="ListParagraph"/>
        <w:numPr>
          <w:ilvl w:val="0"/>
          <w:numId w:val="28"/>
        </w:numPr>
        <w:spacing w:after="120"/>
        <w:rPr>
          <w:sz w:val="22"/>
          <w:szCs w:val="22"/>
          <w:lang w:val="fr-FR"/>
        </w:rPr>
      </w:pPr>
      <w:r w:rsidRPr="00F51946">
        <w:rPr>
          <w:sz w:val="22"/>
          <w:szCs w:val="22"/>
          <w:lang w:val="fr-FR"/>
        </w:rPr>
        <w:t>Ban-Ki Moon - FAUX</w:t>
      </w:r>
    </w:p>
    <w:p w14:paraId="7D3B5C8F" w14:textId="53A68B7F" w:rsidR="000B4020" w:rsidRPr="00AE7796" w:rsidRDefault="00AE7796" w:rsidP="007D2FBE">
      <w:pPr>
        <w:spacing w:after="120"/>
        <w:rPr>
          <w:b/>
          <w:szCs w:val="22"/>
          <w:lang w:val="fr-FR"/>
        </w:rPr>
      </w:pPr>
      <w:r w:rsidRPr="00AE7796">
        <w:rPr>
          <w:rFonts w:eastAsia="+mn-ea" w:cs="+mn-cs"/>
          <w:b/>
          <w:kern w:val="24"/>
          <w:szCs w:val="22"/>
          <w:lang w:val="fr-FR"/>
        </w:rPr>
        <w:t>En binôme ou par groupes</w:t>
      </w:r>
      <w:r>
        <w:rPr>
          <w:b/>
          <w:sz w:val="28"/>
          <w:szCs w:val="22"/>
          <w:lang w:val="fr-FR"/>
        </w:rPr>
        <w:t xml:space="preserve"> : </w:t>
      </w:r>
      <w:r w:rsidR="000B4020" w:rsidRPr="00AE7796">
        <w:rPr>
          <w:b/>
          <w:szCs w:val="22"/>
          <w:lang w:val="fr-FR"/>
        </w:rPr>
        <w:t>Cluster vs. Sect</w:t>
      </w:r>
      <w:r w:rsidR="00D277A0" w:rsidRPr="00AE7796">
        <w:rPr>
          <w:b/>
          <w:szCs w:val="22"/>
          <w:lang w:val="fr-FR"/>
        </w:rPr>
        <w:t>eu</w:t>
      </w:r>
      <w:r w:rsidR="000B4020" w:rsidRPr="00AE7796">
        <w:rPr>
          <w:b/>
          <w:szCs w:val="22"/>
          <w:lang w:val="fr-FR"/>
        </w:rPr>
        <w:t>r</w:t>
      </w:r>
      <w:r>
        <w:rPr>
          <w:b/>
          <w:szCs w:val="22"/>
          <w:lang w:val="fr-FR"/>
        </w:rPr>
        <w:t xml:space="preserve"> (10 minutes)</w:t>
      </w:r>
    </w:p>
    <w:p w14:paraId="695AD37B" w14:textId="7672E02E" w:rsidR="000B4020" w:rsidRPr="007D2FBE" w:rsidRDefault="00AE7796" w:rsidP="00F51946">
      <w:pPr>
        <w:spacing w:after="120"/>
        <w:contextualSpacing/>
        <w:rPr>
          <w:rFonts w:eastAsia="Times New Roman" w:cs="Times New Roman"/>
          <w:sz w:val="22"/>
          <w:szCs w:val="22"/>
          <w:lang w:val="fr-FR"/>
        </w:rPr>
      </w:pPr>
      <w:r>
        <w:rPr>
          <w:rFonts w:eastAsia="+mn-ea" w:cs="+mn-cs"/>
          <w:kern w:val="24"/>
          <w:sz w:val="22"/>
          <w:szCs w:val="22"/>
          <w:lang w:val="fr-FR"/>
        </w:rPr>
        <w:t>D</w:t>
      </w:r>
      <w:r w:rsidR="00D277A0">
        <w:rPr>
          <w:rFonts w:eastAsia="+mn-ea" w:cs="+mn-cs"/>
          <w:kern w:val="24"/>
          <w:sz w:val="22"/>
          <w:szCs w:val="22"/>
          <w:lang w:val="fr-FR"/>
        </w:rPr>
        <w:t>emandez aux</w:t>
      </w:r>
      <w:r w:rsidR="000B4020" w:rsidRPr="007D2FBE">
        <w:rPr>
          <w:rFonts w:eastAsia="+mn-ea" w:cs="+mn-cs"/>
          <w:kern w:val="24"/>
          <w:sz w:val="22"/>
          <w:szCs w:val="22"/>
          <w:lang w:val="fr-FR"/>
        </w:rPr>
        <w:t xml:space="preserve"> participants </w:t>
      </w:r>
      <w:r w:rsidR="00D277A0">
        <w:rPr>
          <w:rFonts w:eastAsia="+mn-ea" w:cs="+mn-cs"/>
          <w:kern w:val="24"/>
          <w:sz w:val="22"/>
          <w:szCs w:val="22"/>
          <w:lang w:val="fr-FR"/>
        </w:rPr>
        <w:t>de</w:t>
      </w:r>
      <w:r w:rsidR="000B4020" w:rsidRPr="007D2FBE">
        <w:rPr>
          <w:rFonts w:eastAsia="+mn-ea" w:cs="+mn-cs"/>
          <w:kern w:val="24"/>
          <w:sz w:val="22"/>
          <w:szCs w:val="22"/>
          <w:lang w:val="fr-FR"/>
        </w:rPr>
        <w:t xml:space="preserve"> list</w:t>
      </w:r>
      <w:r w:rsidR="00D277A0">
        <w:rPr>
          <w:rFonts w:eastAsia="+mn-ea" w:cs="+mn-cs"/>
          <w:kern w:val="24"/>
          <w:sz w:val="22"/>
          <w:szCs w:val="22"/>
          <w:lang w:val="fr-FR"/>
        </w:rPr>
        <w:t>er</w:t>
      </w:r>
      <w:r w:rsidR="000B4020" w:rsidRPr="007D2FBE">
        <w:rPr>
          <w:rFonts w:eastAsia="+mn-ea" w:cs="+mn-cs"/>
          <w:kern w:val="24"/>
          <w:sz w:val="22"/>
          <w:szCs w:val="22"/>
          <w:lang w:val="fr-FR"/>
        </w:rPr>
        <w:t xml:space="preserve"> 5 </w:t>
      </w:r>
      <w:r w:rsidR="00D277A0" w:rsidRPr="007D2FBE">
        <w:rPr>
          <w:rFonts w:eastAsia="+mn-ea" w:cs="+mn-cs"/>
          <w:kern w:val="24"/>
          <w:sz w:val="22"/>
          <w:szCs w:val="22"/>
          <w:lang w:val="fr-FR"/>
        </w:rPr>
        <w:t>différences</w:t>
      </w:r>
      <w:r w:rsidR="000B4020" w:rsidRPr="007D2FBE">
        <w:rPr>
          <w:rFonts w:eastAsia="+mn-ea" w:cs="+mn-cs"/>
          <w:kern w:val="24"/>
          <w:sz w:val="22"/>
          <w:szCs w:val="22"/>
          <w:lang w:val="fr-FR"/>
        </w:rPr>
        <w:t xml:space="preserve"> </w:t>
      </w:r>
      <w:r w:rsidR="00D277A0">
        <w:rPr>
          <w:rFonts w:eastAsia="+mn-ea" w:cs="+mn-cs"/>
          <w:kern w:val="24"/>
          <w:sz w:val="22"/>
          <w:szCs w:val="22"/>
          <w:lang w:val="fr-FR"/>
        </w:rPr>
        <w:t>entre</w:t>
      </w:r>
      <w:r w:rsidR="000B4020" w:rsidRPr="007D2FBE">
        <w:rPr>
          <w:rFonts w:eastAsia="+mn-ea" w:cs="+mn-cs"/>
          <w:kern w:val="24"/>
          <w:sz w:val="22"/>
          <w:szCs w:val="22"/>
          <w:lang w:val="fr-FR"/>
        </w:rPr>
        <w:t xml:space="preserve"> </w:t>
      </w:r>
      <w:r w:rsidR="00D277A0">
        <w:rPr>
          <w:rFonts w:eastAsia="+mn-ea" w:cs="+mn-cs"/>
          <w:kern w:val="24"/>
          <w:sz w:val="22"/>
          <w:szCs w:val="22"/>
          <w:lang w:val="fr-FR"/>
        </w:rPr>
        <w:t xml:space="preserve">le </w:t>
      </w:r>
      <w:r w:rsidR="00D277A0" w:rsidRPr="007D2FBE">
        <w:rPr>
          <w:rFonts w:eastAsia="+mn-ea" w:cs="+mn-cs"/>
          <w:kern w:val="24"/>
          <w:sz w:val="22"/>
          <w:szCs w:val="22"/>
          <w:lang w:val="fr-FR"/>
        </w:rPr>
        <w:t xml:space="preserve">Cluster </w:t>
      </w:r>
      <w:r w:rsidR="000B4020" w:rsidRPr="007D2FBE">
        <w:rPr>
          <w:rFonts w:eastAsia="+mn-ea" w:cs="+mn-cs"/>
          <w:kern w:val="24"/>
          <w:sz w:val="22"/>
          <w:szCs w:val="22"/>
          <w:lang w:val="fr-FR"/>
        </w:rPr>
        <w:t xml:space="preserve">(Nutrition) </w:t>
      </w:r>
      <w:r w:rsidR="00D277A0">
        <w:rPr>
          <w:rFonts w:eastAsia="+mn-ea" w:cs="+mn-cs"/>
          <w:kern w:val="24"/>
          <w:sz w:val="22"/>
          <w:szCs w:val="22"/>
          <w:lang w:val="fr-FR"/>
        </w:rPr>
        <w:t>et le</w:t>
      </w:r>
      <w:r w:rsidR="000B4020" w:rsidRPr="007D2FBE">
        <w:rPr>
          <w:rFonts w:eastAsia="+mn-ea" w:cs="+mn-cs"/>
          <w:kern w:val="24"/>
          <w:sz w:val="22"/>
          <w:szCs w:val="22"/>
          <w:lang w:val="fr-FR"/>
        </w:rPr>
        <w:t xml:space="preserve"> </w:t>
      </w:r>
      <w:r w:rsidR="00D277A0">
        <w:rPr>
          <w:rFonts w:eastAsia="+mn-ea" w:cs="+mn-cs"/>
          <w:kern w:val="24"/>
          <w:sz w:val="22"/>
          <w:szCs w:val="22"/>
          <w:lang w:val="fr-FR"/>
        </w:rPr>
        <w:t xml:space="preserve">Secteur </w:t>
      </w:r>
      <w:r w:rsidR="000B4020" w:rsidRPr="007D2FBE">
        <w:rPr>
          <w:rFonts w:eastAsia="+mn-ea" w:cs="+mn-cs"/>
          <w:kern w:val="24"/>
          <w:sz w:val="22"/>
          <w:szCs w:val="22"/>
          <w:lang w:val="fr-FR"/>
        </w:rPr>
        <w:t xml:space="preserve">(Nutrition) </w:t>
      </w:r>
      <w:r w:rsidR="00D277A0">
        <w:rPr>
          <w:rFonts w:eastAsia="+mn-ea" w:cs="+mn-cs"/>
          <w:kern w:val="24"/>
          <w:sz w:val="22"/>
          <w:szCs w:val="22"/>
          <w:lang w:val="fr-FR"/>
        </w:rPr>
        <w:t>du pays</w:t>
      </w:r>
      <w:r w:rsidR="000B4020" w:rsidRPr="007D2FBE">
        <w:rPr>
          <w:rFonts w:eastAsia="+mn-ea" w:cs="+mn-cs"/>
          <w:kern w:val="24"/>
          <w:sz w:val="22"/>
          <w:szCs w:val="22"/>
          <w:lang w:val="fr-FR"/>
        </w:rPr>
        <w:t>.</w:t>
      </w:r>
    </w:p>
    <w:sectPr w:rsidR="000B4020" w:rsidRPr="007D2FBE" w:rsidSect="00AD1640">
      <w:headerReference w:type="default" r:id="rId8"/>
      <w:footerReference w:type="even" r:id="rId9"/>
      <w:footerReference w:type="default" r:id="rId10"/>
      <w:pgSz w:w="11900" w:h="16840"/>
      <w:pgMar w:top="1440" w:right="14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0EE15" w14:textId="77777777" w:rsidR="00762151" w:rsidRDefault="00762151" w:rsidP="002050B3">
      <w:r>
        <w:separator/>
      </w:r>
    </w:p>
  </w:endnote>
  <w:endnote w:type="continuationSeparator" w:id="0">
    <w:p w14:paraId="0AF43044" w14:textId="77777777" w:rsidR="00762151" w:rsidRDefault="00762151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287316" w:rsidRDefault="00287316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0E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EDC961" w14:textId="77777777" w:rsidR="00287316" w:rsidRDefault="00287316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287316" w:rsidRDefault="00287316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5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3EC0DB" w14:textId="77777777" w:rsidR="00287316" w:rsidRDefault="00287316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1B762" w14:textId="77777777" w:rsidR="00762151" w:rsidRDefault="00762151" w:rsidP="002050B3">
      <w:r>
        <w:separator/>
      </w:r>
    </w:p>
  </w:footnote>
  <w:footnote w:type="continuationSeparator" w:id="0">
    <w:p w14:paraId="0597A7CB" w14:textId="77777777" w:rsidR="00762151" w:rsidRDefault="00762151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8EF3" w14:textId="6FDB318C" w:rsidR="00287316" w:rsidRDefault="00287316" w:rsidP="002050B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Nutrition </w:t>
    </w:r>
    <w:r w:rsidRPr="002050B3">
      <w:rPr>
        <w:sz w:val="20"/>
        <w:szCs w:val="20"/>
      </w:rPr>
      <w:t>C</w:t>
    </w:r>
    <w:r>
      <w:rPr>
        <w:sz w:val="20"/>
        <w:szCs w:val="20"/>
      </w:rPr>
      <w:t>luster Coordinator Training</w:t>
    </w:r>
  </w:p>
  <w:p w14:paraId="4335C07E" w14:textId="77777777" w:rsidR="00287316" w:rsidRDefault="00287316" w:rsidP="002050B3">
    <w:pPr>
      <w:pStyle w:val="Header"/>
      <w:jc w:val="right"/>
      <w:rPr>
        <w:sz w:val="20"/>
        <w:szCs w:val="20"/>
      </w:rPr>
    </w:pPr>
  </w:p>
  <w:p w14:paraId="00266ECE" w14:textId="77777777" w:rsidR="00287316" w:rsidRPr="002050B3" w:rsidRDefault="00287316" w:rsidP="002050B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23382E"/>
    <w:multiLevelType w:val="hybridMultilevel"/>
    <w:tmpl w:val="E0189ED0"/>
    <w:lvl w:ilvl="0" w:tplc="146A6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BCCD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C78B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A2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E45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50F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734B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9125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AAF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2DD1107"/>
    <w:multiLevelType w:val="hybridMultilevel"/>
    <w:tmpl w:val="D43CB2F2"/>
    <w:lvl w:ilvl="0" w:tplc="9CE0C7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EC7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CB5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2D2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226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27B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0D7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6E2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727BFA"/>
    <w:multiLevelType w:val="multilevel"/>
    <w:tmpl w:val="D7B259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AE22C24"/>
    <w:multiLevelType w:val="hybridMultilevel"/>
    <w:tmpl w:val="2E48CCCC"/>
    <w:lvl w:ilvl="0" w:tplc="68669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089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6D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27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25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25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414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69B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EC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3415C"/>
    <w:multiLevelType w:val="hybridMultilevel"/>
    <w:tmpl w:val="466887F4"/>
    <w:lvl w:ilvl="0" w:tplc="029E9E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052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E74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CE8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82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C14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A1D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6B0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86A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8AC30F6"/>
    <w:multiLevelType w:val="hybridMultilevel"/>
    <w:tmpl w:val="050E34D8"/>
    <w:lvl w:ilvl="0" w:tplc="93129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2F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8F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E4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CF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C3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6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E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E0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7566F"/>
    <w:multiLevelType w:val="hybridMultilevel"/>
    <w:tmpl w:val="C7ACB27E"/>
    <w:lvl w:ilvl="0" w:tplc="55B458B0">
      <w:start w:val="4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B56196"/>
    <w:multiLevelType w:val="hybridMultilevel"/>
    <w:tmpl w:val="1CAAFEBE"/>
    <w:lvl w:ilvl="0" w:tplc="548AB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985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F6C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1C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DCF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D6A3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66F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45A3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4A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28D530A4"/>
    <w:multiLevelType w:val="hybridMultilevel"/>
    <w:tmpl w:val="8A8E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33106"/>
    <w:multiLevelType w:val="hybridMultilevel"/>
    <w:tmpl w:val="DC646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439D0"/>
    <w:multiLevelType w:val="hybridMultilevel"/>
    <w:tmpl w:val="4F32A872"/>
    <w:lvl w:ilvl="0" w:tplc="9B92B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48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EA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C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C2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6F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E8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1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2B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15E7FE5"/>
    <w:multiLevelType w:val="hybridMultilevel"/>
    <w:tmpl w:val="8DC09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16616"/>
    <w:multiLevelType w:val="hybridMultilevel"/>
    <w:tmpl w:val="5126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5C3B"/>
    <w:multiLevelType w:val="hybridMultilevel"/>
    <w:tmpl w:val="329631FA"/>
    <w:lvl w:ilvl="0" w:tplc="BFEE92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E49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695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0CF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AA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85B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0B0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08E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C5A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153946"/>
    <w:multiLevelType w:val="hybridMultilevel"/>
    <w:tmpl w:val="D584A210"/>
    <w:lvl w:ilvl="0" w:tplc="A76ED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A3B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8F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01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2C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A4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20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E4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947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260D6"/>
    <w:multiLevelType w:val="hybridMultilevel"/>
    <w:tmpl w:val="7786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A6F9D"/>
    <w:multiLevelType w:val="hybridMultilevel"/>
    <w:tmpl w:val="6674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557B2"/>
    <w:multiLevelType w:val="hybridMultilevel"/>
    <w:tmpl w:val="FAC2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A1EA8"/>
    <w:multiLevelType w:val="hybridMultilevel"/>
    <w:tmpl w:val="85E897CC"/>
    <w:lvl w:ilvl="0" w:tplc="E850FF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C00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69E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249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A0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8C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04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2A9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AE7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DC7B3A"/>
    <w:multiLevelType w:val="hybridMultilevel"/>
    <w:tmpl w:val="88ACB186"/>
    <w:lvl w:ilvl="0" w:tplc="E87E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62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0B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E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6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B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C8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4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8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E23ED2"/>
    <w:multiLevelType w:val="hybridMultilevel"/>
    <w:tmpl w:val="9160A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EA6C5A"/>
    <w:multiLevelType w:val="hybridMultilevel"/>
    <w:tmpl w:val="2F2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D4AB0"/>
    <w:multiLevelType w:val="hybridMultilevel"/>
    <w:tmpl w:val="FB767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1A10AE"/>
    <w:multiLevelType w:val="hybridMultilevel"/>
    <w:tmpl w:val="1EA4FD4C"/>
    <w:lvl w:ilvl="0" w:tplc="17F0B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C4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E7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0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CD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C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0D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C6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A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3"/>
  </w:num>
  <w:num w:numId="5">
    <w:abstractNumId w:val="8"/>
  </w:num>
  <w:num w:numId="6">
    <w:abstractNumId w:val="24"/>
  </w:num>
  <w:num w:numId="7">
    <w:abstractNumId w:val="16"/>
  </w:num>
  <w:num w:numId="8">
    <w:abstractNumId w:val="20"/>
  </w:num>
  <w:num w:numId="9">
    <w:abstractNumId w:val="17"/>
  </w:num>
  <w:num w:numId="10">
    <w:abstractNumId w:val="11"/>
  </w:num>
  <w:num w:numId="11">
    <w:abstractNumId w:val="28"/>
  </w:num>
  <w:num w:numId="12">
    <w:abstractNumId w:val="1"/>
  </w:num>
  <w:num w:numId="13">
    <w:abstractNumId w:val="10"/>
  </w:num>
  <w:num w:numId="14">
    <w:abstractNumId w:val="2"/>
  </w:num>
  <w:num w:numId="15">
    <w:abstractNumId w:val="25"/>
  </w:num>
  <w:num w:numId="16">
    <w:abstractNumId w:val="18"/>
  </w:num>
  <w:num w:numId="17">
    <w:abstractNumId w:val="5"/>
  </w:num>
  <w:num w:numId="18">
    <w:abstractNumId w:val="19"/>
  </w:num>
  <w:num w:numId="19">
    <w:abstractNumId w:val="4"/>
  </w:num>
  <w:num w:numId="20">
    <w:abstractNumId w:val="9"/>
  </w:num>
  <w:num w:numId="21">
    <w:abstractNumId w:val="14"/>
  </w:num>
  <w:num w:numId="22">
    <w:abstractNumId w:val="3"/>
  </w:num>
  <w:num w:numId="23">
    <w:abstractNumId w:val="26"/>
  </w:num>
  <w:num w:numId="24">
    <w:abstractNumId w:val="21"/>
  </w:num>
  <w:num w:numId="25">
    <w:abstractNumId w:val="30"/>
  </w:num>
  <w:num w:numId="26">
    <w:abstractNumId w:val="12"/>
  </w:num>
  <w:num w:numId="27">
    <w:abstractNumId w:val="15"/>
  </w:num>
  <w:num w:numId="28">
    <w:abstractNumId w:val="22"/>
  </w:num>
  <w:num w:numId="29">
    <w:abstractNumId w:val="29"/>
  </w:num>
  <w:num w:numId="30">
    <w:abstractNumId w:val="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22492"/>
    <w:rsid w:val="000273A0"/>
    <w:rsid w:val="00037949"/>
    <w:rsid w:val="000738C4"/>
    <w:rsid w:val="0009529A"/>
    <w:rsid w:val="000B4020"/>
    <w:rsid w:val="000B4B99"/>
    <w:rsid w:val="000B71AD"/>
    <w:rsid w:val="000D2239"/>
    <w:rsid w:val="000D37F6"/>
    <w:rsid w:val="001E69ED"/>
    <w:rsid w:val="002050B3"/>
    <w:rsid w:val="00235791"/>
    <w:rsid w:val="00236CD3"/>
    <w:rsid w:val="002449E7"/>
    <w:rsid w:val="00287316"/>
    <w:rsid w:val="002C0E27"/>
    <w:rsid w:val="00363B06"/>
    <w:rsid w:val="003B2711"/>
    <w:rsid w:val="003B6842"/>
    <w:rsid w:val="003E595C"/>
    <w:rsid w:val="00491939"/>
    <w:rsid w:val="00492667"/>
    <w:rsid w:val="004A0DB4"/>
    <w:rsid w:val="004F444A"/>
    <w:rsid w:val="00533582"/>
    <w:rsid w:val="00562532"/>
    <w:rsid w:val="005A1694"/>
    <w:rsid w:val="005B13DA"/>
    <w:rsid w:val="005D10A5"/>
    <w:rsid w:val="005F18EA"/>
    <w:rsid w:val="0070771B"/>
    <w:rsid w:val="0071253E"/>
    <w:rsid w:val="00762151"/>
    <w:rsid w:val="007D2FBE"/>
    <w:rsid w:val="007D6E5E"/>
    <w:rsid w:val="00857508"/>
    <w:rsid w:val="008C70AB"/>
    <w:rsid w:val="008C78C9"/>
    <w:rsid w:val="008E1554"/>
    <w:rsid w:val="00956D2F"/>
    <w:rsid w:val="009618A1"/>
    <w:rsid w:val="00A05F6F"/>
    <w:rsid w:val="00A60914"/>
    <w:rsid w:val="00AA48AD"/>
    <w:rsid w:val="00AD1640"/>
    <w:rsid w:val="00AE7796"/>
    <w:rsid w:val="00B8054B"/>
    <w:rsid w:val="00BB2690"/>
    <w:rsid w:val="00C50511"/>
    <w:rsid w:val="00C86247"/>
    <w:rsid w:val="00CB668E"/>
    <w:rsid w:val="00D22845"/>
    <w:rsid w:val="00D277A0"/>
    <w:rsid w:val="00D320E3"/>
    <w:rsid w:val="00D638D1"/>
    <w:rsid w:val="00DA1F56"/>
    <w:rsid w:val="00DD317D"/>
    <w:rsid w:val="00E056C2"/>
    <w:rsid w:val="00E3721F"/>
    <w:rsid w:val="00E6211B"/>
    <w:rsid w:val="00EC0B74"/>
    <w:rsid w:val="00EC7202"/>
    <w:rsid w:val="00F31CC4"/>
    <w:rsid w:val="00F51946"/>
    <w:rsid w:val="00F95E64"/>
    <w:rsid w:val="00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C0F60"/>
  <w14:defaultImageDpi w14:val="300"/>
  <w15:docId w15:val="{3EEC9012-6BD5-478F-9A02-2D35B12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B6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8E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8E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7077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C0E2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CD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7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7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7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5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3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3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84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20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3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40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4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5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4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5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3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0D1A53-D4DB-F649-9C51-943845D122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5652F-450D-4554-B8D9-2D945B852E63}"/>
</file>

<file path=customXml/itemProps3.xml><?xml version="1.0" encoding="utf-8"?>
<ds:datastoreItem xmlns:ds="http://schemas.openxmlformats.org/officeDocument/2006/customXml" ds:itemID="{037AF562-CD8C-493A-A2CA-A05714A5A44C}"/>
</file>

<file path=customXml/itemProps4.xml><?xml version="1.0" encoding="utf-8"?>
<ds:datastoreItem xmlns:ds="http://schemas.openxmlformats.org/officeDocument/2006/customXml" ds:itemID="{D8A1DB45-0A52-4547-B64D-E998E6248542}"/>
</file>

<file path=customXml/itemProps5.xml><?xml version="1.0" encoding="utf-8"?>
<ds:datastoreItem xmlns:ds="http://schemas.openxmlformats.org/officeDocument/2006/customXml" ds:itemID="{D507AF4A-680F-4601-ADC9-E997B7E4FE6D}"/>
</file>

<file path=customXml/itemProps6.xml><?xml version="1.0" encoding="utf-8"?>
<ds:datastoreItem xmlns:ds="http://schemas.openxmlformats.org/officeDocument/2006/customXml" ds:itemID="{9CC7DDED-DD89-4DC9-8274-66524C17B06A}"/>
</file>

<file path=customXml/itemProps7.xml><?xml version="1.0" encoding="utf-8"?>
<ds:datastoreItem xmlns:ds="http://schemas.openxmlformats.org/officeDocument/2006/customXml" ds:itemID="{A08C338B-59A0-460A-8F00-D568142010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668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LLOYD</dc:creator>
  <cp:keywords/>
  <dc:description/>
  <cp:lastModifiedBy>graziella ito-pellegri</cp:lastModifiedBy>
  <cp:revision>7</cp:revision>
  <cp:lastPrinted>2016-02-29T11:53:00Z</cp:lastPrinted>
  <dcterms:created xsi:type="dcterms:W3CDTF">2016-02-15T01:17:00Z</dcterms:created>
  <dcterms:modified xsi:type="dcterms:W3CDTF">2016-02-29T11:58:00Z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