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C1" w:rsidRPr="00F71219" w:rsidRDefault="000C1925" w:rsidP="00BB05AF">
      <w:pPr>
        <w:pStyle w:val="CAPbluebold12pt"/>
        <w:spacing w:after="0" w:line="240" w:lineRule="auto"/>
        <w:jc w:val="center"/>
        <w:rPr>
          <w:color w:val="auto"/>
          <w:lang w:val="en-GB"/>
        </w:rPr>
      </w:pPr>
      <w:r>
        <w:rPr>
          <w:color w:val="auto"/>
          <w:lang w:val="en-GB"/>
        </w:rPr>
        <w:t>Wetland</w:t>
      </w:r>
      <w:r>
        <w:rPr>
          <w:rStyle w:val="FootnoteReference"/>
          <w:color w:val="auto"/>
          <w:lang w:val="en-GB"/>
        </w:rPr>
        <w:footnoteReference w:id="1"/>
      </w:r>
      <w:r>
        <w:rPr>
          <w:color w:val="auto"/>
          <w:lang w:val="en-GB"/>
        </w:rPr>
        <w:t xml:space="preserve"> </w:t>
      </w:r>
      <w:r w:rsidR="00193FC1" w:rsidRPr="00F71219">
        <w:rPr>
          <w:color w:val="auto"/>
          <w:lang w:val="en-GB"/>
        </w:rPr>
        <w:t>Cross-Cluster Matrix</w:t>
      </w:r>
    </w:p>
    <w:p w:rsidR="00BB05AF" w:rsidRPr="00F71219" w:rsidRDefault="00BB05AF" w:rsidP="00BB05AF">
      <w:pPr>
        <w:spacing w:after="0" w:line="240" w:lineRule="auto"/>
      </w:pPr>
    </w:p>
    <w:p w:rsidR="00193FC1" w:rsidRPr="00F71219" w:rsidRDefault="00193FC1" w:rsidP="00BB05AF">
      <w:pPr>
        <w:spacing w:after="0" w:line="240" w:lineRule="auto"/>
        <w:rPr>
          <w:sz w:val="18"/>
          <w:szCs w:val="18"/>
        </w:rPr>
      </w:pPr>
      <w:r w:rsidRPr="00F71219">
        <w:rPr>
          <w:b/>
          <w:sz w:val="18"/>
          <w:szCs w:val="18"/>
        </w:rPr>
        <w:t>Purpose:</w:t>
      </w:r>
      <w:r w:rsidRPr="00F71219">
        <w:rPr>
          <w:sz w:val="18"/>
          <w:szCs w:val="18"/>
        </w:rPr>
        <w:t xml:space="preserve"> To enable clusters to identify what they need from other clusters, in terms of information and response.</w:t>
      </w:r>
    </w:p>
    <w:p w:rsidR="00BB05AF" w:rsidRPr="00F71219" w:rsidRDefault="00193FC1" w:rsidP="00BB05AF">
      <w:pPr>
        <w:spacing w:after="0" w:line="240" w:lineRule="auto"/>
        <w:rPr>
          <w:sz w:val="18"/>
          <w:szCs w:val="18"/>
        </w:rPr>
      </w:pPr>
      <w:r w:rsidRPr="00F71219">
        <w:rPr>
          <w:b/>
          <w:sz w:val="18"/>
          <w:szCs w:val="18"/>
        </w:rPr>
        <w:t>Instructions:</w:t>
      </w:r>
      <w:r w:rsidRPr="00F71219">
        <w:rPr>
          <w:sz w:val="18"/>
          <w:szCs w:val="18"/>
        </w:rPr>
        <w:t xml:space="preserve"> </w:t>
      </w:r>
      <w:r w:rsidR="00BB05AF" w:rsidRPr="00F71219">
        <w:rPr>
          <w:sz w:val="18"/>
          <w:szCs w:val="18"/>
        </w:rPr>
        <w:t>Locate the row</w:t>
      </w:r>
      <w:r w:rsidR="000C1925">
        <w:rPr>
          <w:sz w:val="18"/>
          <w:szCs w:val="18"/>
        </w:rPr>
        <w:t xml:space="preserve"> and column </w:t>
      </w:r>
      <w:r w:rsidR="00BB05AF" w:rsidRPr="00F71219">
        <w:rPr>
          <w:sz w:val="18"/>
          <w:szCs w:val="18"/>
        </w:rPr>
        <w:t xml:space="preserve">for your cluster and proceed across the matrix, identifying what you need from the </w:t>
      </w:r>
      <w:r w:rsidR="000C1925">
        <w:rPr>
          <w:sz w:val="18"/>
          <w:szCs w:val="18"/>
        </w:rPr>
        <w:t>other (horizontal) and what you can do for the other cluster (vertical)</w:t>
      </w:r>
      <w:r w:rsidR="00BB05AF" w:rsidRPr="00F71219">
        <w:rPr>
          <w:sz w:val="18"/>
          <w:szCs w:val="18"/>
        </w:rPr>
        <w:t>.</w:t>
      </w:r>
    </w:p>
    <w:p w:rsidR="00BB05AF" w:rsidRPr="00F71219" w:rsidRDefault="00BB05AF" w:rsidP="00BB05AF">
      <w:pPr>
        <w:spacing w:after="0" w:line="240" w:lineRule="auto"/>
        <w:rPr>
          <w:sz w:val="18"/>
          <w:szCs w:val="18"/>
        </w:rPr>
      </w:pPr>
      <w:r w:rsidRPr="00F71219">
        <w:rPr>
          <w:b/>
          <w:sz w:val="18"/>
          <w:szCs w:val="18"/>
        </w:rPr>
        <w:t>Example:</w:t>
      </w:r>
      <w:r w:rsidRPr="00F71219">
        <w:rPr>
          <w:sz w:val="18"/>
          <w:szCs w:val="18"/>
        </w:rPr>
        <w:t xml:space="preserve"> Bottom row, fourth column, WASH indicates that it needs Education cluster to report which schools have WASH facilities which have been damaged or destroyed.</w:t>
      </w:r>
    </w:p>
    <w:tbl>
      <w:tblPr>
        <w:tblStyle w:val="TableGrid"/>
        <w:tblpPr w:leftFromText="180" w:rightFromText="180" w:vertAnchor="page" w:horzAnchor="margin" w:tblpY="2174"/>
        <w:tblW w:w="4809" w:type="pct"/>
        <w:tblLayout w:type="fixed"/>
        <w:tblLook w:val="04A0" w:firstRow="1" w:lastRow="0" w:firstColumn="1" w:lastColumn="0" w:noHBand="0" w:noVBand="1"/>
      </w:tblPr>
      <w:tblGrid>
        <w:gridCol w:w="1839"/>
        <w:gridCol w:w="2017"/>
        <w:gridCol w:w="2055"/>
        <w:gridCol w:w="1955"/>
        <w:gridCol w:w="1955"/>
        <w:gridCol w:w="2047"/>
        <w:gridCol w:w="1999"/>
        <w:gridCol w:w="1955"/>
        <w:gridCol w:w="2029"/>
        <w:gridCol w:w="1947"/>
        <w:gridCol w:w="1929"/>
      </w:tblGrid>
      <w:tr w:rsidR="00DB1D9B" w:rsidRPr="00F71219" w:rsidTr="00DF2C44">
        <w:tc>
          <w:tcPr>
            <w:tcW w:w="423" w:type="pct"/>
            <w:tcBorders>
              <w:top w:val="nil"/>
              <w:left w:val="nil"/>
              <w:bottom w:val="single" w:sz="4" w:space="0" w:color="auto"/>
              <w:right w:val="single" w:sz="4" w:space="0" w:color="auto"/>
            </w:tcBorders>
            <w:shd w:val="clear" w:color="auto" w:fill="FFFFFF" w:themeFill="background1"/>
          </w:tcPr>
          <w:p w:rsidR="004752BE" w:rsidRPr="00F71219" w:rsidRDefault="004752BE" w:rsidP="004752BE">
            <w:pPr>
              <w:rPr>
                <w:b/>
                <w:sz w:val="18"/>
                <w:szCs w:val="18"/>
              </w:rPr>
            </w:pPr>
          </w:p>
        </w:tc>
        <w:tc>
          <w:tcPr>
            <w:tcW w:w="464" w:type="pct"/>
            <w:tcBorders>
              <w:left w:val="single" w:sz="4" w:space="0" w:color="auto"/>
              <w:bottom w:val="single" w:sz="4" w:space="0" w:color="auto"/>
            </w:tcBorders>
            <w:shd w:val="clear" w:color="auto" w:fill="0070C0"/>
          </w:tcPr>
          <w:p w:rsidR="004752BE" w:rsidRPr="00F71219" w:rsidRDefault="004752BE" w:rsidP="004752BE">
            <w:pPr>
              <w:rPr>
                <w:b/>
                <w:sz w:val="18"/>
                <w:szCs w:val="18"/>
              </w:rPr>
            </w:pPr>
            <w:r w:rsidRPr="00F71219">
              <w:rPr>
                <w:b/>
                <w:sz w:val="18"/>
                <w:szCs w:val="18"/>
              </w:rPr>
              <w:t>Camp Coordination and Camp Management</w:t>
            </w:r>
          </w:p>
        </w:tc>
        <w:tc>
          <w:tcPr>
            <w:tcW w:w="473" w:type="pct"/>
            <w:shd w:val="clear" w:color="auto" w:fill="0070C0"/>
          </w:tcPr>
          <w:p w:rsidR="004752BE" w:rsidRPr="00F71219" w:rsidRDefault="004752BE" w:rsidP="004752BE">
            <w:pPr>
              <w:rPr>
                <w:b/>
                <w:sz w:val="18"/>
                <w:szCs w:val="18"/>
              </w:rPr>
            </w:pPr>
            <w:r w:rsidRPr="00F71219">
              <w:rPr>
                <w:b/>
                <w:sz w:val="18"/>
                <w:szCs w:val="18"/>
              </w:rPr>
              <w:t>Early Recovery</w:t>
            </w:r>
          </w:p>
        </w:tc>
        <w:tc>
          <w:tcPr>
            <w:tcW w:w="450" w:type="pct"/>
            <w:shd w:val="clear" w:color="auto" w:fill="0070C0"/>
          </w:tcPr>
          <w:p w:rsidR="004752BE" w:rsidRPr="00F71219" w:rsidRDefault="004752BE" w:rsidP="004752BE">
            <w:pPr>
              <w:rPr>
                <w:b/>
                <w:sz w:val="18"/>
                <w:szCs w:val="18"/>
              </w:rPr>
            </w:pPr>
            <w:r w:rsidRPr="00F71219">
              <w:rPr>
                <w:b/>
                <w:sz w:val="18"/>
                <w:szCs w:val="18"/>
              </w:rPr>
              <w:t>Education</w:t>
            </w:r>
          </w:p>
        </w:tc>
        <w:tc>
          <w:tcPr>
            <w:tcW w:w="450" w:type="pct"/>
            <w:shd w:val="clear" w:color="auto" w:fill="0070C0"/>
          </w:tcPr>
          <w:p w:rsidR="004752BE" w:rsidRPr="00F71219" w:rsidRDefault="004752BE" w:rsidP="004752BE">
            <w:pPr>
              <w:rPr>
                <w:b/>
                <w:sz w:val="18"/>
                <w:szCs w:val="18"/>
              </w:rPr>
            </w:pPr>
            <w:r w:rsidRPr="00F71219">
              <w:rPr>
                <w:b/>
                <w:sz w:val="18"/>
                <w:szCs w:val="18"/>
              </w:rPr>
              <w:t>Food Security and Agriculture</w:t>
            </w:r>
          </w:p>
        </w:tc>
        <w:tc>
          <w:tcPr>
            <w:tcW w:w="471" w:type="pct"/>
            <w:shd w:val="clear" w:color="auto" w:fill="0070C0"/>
          </w:tcPr>
          <w:p w:rsidR="004752BE" w:rsidRPr="00F71219" w:rsidRDefault="004752BE" w:rsidP="004752BE">
            <w:pPr>
              <w:rPr>
                <w:b/>
                <w:sz w:val="18"/>
                <w:szCs w:val="18"/>
              </w:rPr>
            </w:pPr>
            <w:r w:rsidRPr="00F71219">
              <w:rPr>
                <w:b/>
                <w:sz w:val="18"/>
                <w:szCs w:val="18"/>
              </w:rPr>
              <w:t>Health</w:t>
            </w:r>
          </w:p>
        </w:tc>
        <w:tc>
          <w:tcPr>
            <w:tcW w:w="460" w:type="pct"/>
            <w:shd w:val="clear" w:color="auto" w:fill="0070C0"/>
          </w:tcPr>
          <w:p w:rsidR="004752BE" w:rsidRPr="00F71219" w:rsidRDefault="004752BE" w:rsidP="004752BE">
            <w:pPr>
              <w:rPr>
                <w:b/>
                <w:sz w:val="18"/>
                <w:szCs w:val="18"/>
              </w:rPr>
            </w:pPr>
            <w:r w:rsidRPr="00F71219">
              <w:rPr>
                <w:b/>
                <w:sz w:val="18"/>
                <w:szCs w:val="18"/>
              </w:rPr>
              <w:t>Livelihood</w:t>
            </w:r>
          </w:p>
        </w:tc>
        <w:tc>
          <w:tcPr>
            <w:tcW w:w="450" w:type="pct"/>
            <w:shd w:val="clear" w:color="auto" w:fill="0070C0"/>
          </w:tcPr>
          <w:p w:rsidR="004752BE" w:rsidRPr="00F71219" w:rsidRDefault="004752BE" w:rsidP="004752BE">
            <w:pPr>
              <w:rPr>
                <w:b/>
                <w:sz w:val="18"/>
                <w:szCs w:val="18"/>
              </w:rPr>
            </w:pPr>
            <w:r w:rsidRPr="00F71219">
              <w:rPr>
                <w:b/>
                <w:sz w:val="18"/>
                <w:szCs w:val="18"/>
              </w:rPr>
              <w:t>Nutrition</w:t>
            </w:r>
          </w:p>
        </w:tc>
        <w:tc>
          <w:tcPr>
            <w:tcW w:w="467" w:type="pct"/>
            <w:shd w:val="clear" w:color="auto" w:fill="0070C0"/>
          </w:tcPr>
          <w:p w:rsidR="004752BE" w:rsidRPr="00F71219" w:rsidRDefault="004752BE" w:rsidP="004752BE">
            <w:pPr>
              <w:rPr>
                <w:b/>
                <w:sz w:val="18"/>
                <w:szCs w:val="18"/>
              </w:rPr>
            </w:pPr>
            <w:r w:rsidRPr="00F71219">
              <w:rPr>
                <w:b/>
                <w:sz w:val="18"/>
                <w:szCs w:val="18"/>
              </w:rPr>
              <w:t>Protection</w:t>
            </w:r>
          </w:p>
        </w:tc>
        <w:tc>
          <w:tcPr>
            <w:tcW w:w="448" w:type="pct"/>
            <w:shd w:val="clear" w:color="auto" w:fill="0070C0"/>
          </w:tcPr>
          <w:p w:rsidR="004752BE" w:rsidRPr="00F71219" w:rsidRDefault="004752BE" w:rsidP="004752BE">
            <w:pPr>
              <w:rPr>
                <w:b/>
                <w:sz w:val="18"/>
                <w:szCs w:val="18"/>
              </w:rPr>
            </w:pPr>
            <w:r w:rsidRPr="00F71219">
              <w:rPr>
                <w:b/>
                <w:sz w:val="18"/>
                <w:szCs w:val="18"/>
              </w:rPr>
              <w:t>Shelter</w:t>
            </w:r>
          </w:p>
        </w:tc>
        <w:tc>
          <w:tcPr>
            <w:tcW w:w="444" w:type="pct"/>
            <w:shd w:val="clear" w:color="auto" w:fill="0070C0"/>
          </w:tcPr>
          <w:p w:rsidR="004752BE" w:rsidRPr="00F71219" w:rsidRDefault="004752BE" w:rsidP="004752BE">
            <w:pPr>
              <w:rPr>
                <w:b/>
                <w:sz w:val="18"/>
                <w:szCs w:val="18"/>
              </w:rPr>
            </w:pPr>
            <w:r w:rsidRPr="00F71219">
              <w:rPr>
                <w:b/>
                <w:sz w:val="18"/>
                <w:szCs w:val="18"/>
              </w:rPr>
              <w:t>Water Sanitation and Hygiene</w:t>
            </w:r>
          </w:p>
        </w:tc>
      </w:tr>
      <w:tr w:rsidR="00DB1D9B" w:rsidRPr="00F71219" w:rsidTr="00DF2C44">
        <w:tc>
          <w:tcPr>
            <w:tcW w:w="423" w:type="pct"/>
            <w:tcBorders>
              <w:top w:val="single" w:sz="4" w:space="0" w:color="auto"/>
            </w:tcBorders>
            <w:shd w:val="clear" w:color="auto" w:fill="0070C0"/>
          </w:tcPr>
          <w:p w:rsidR="00A8485E" w:rsidRPr="00F71219" w:rsidRDefault="00A8485E" w:rsidP="00A8485E">
            <w:pPr>
              <w:rPr>
                <w:b/>
                <w:sz w:val="18"/>
                <w:szCs w:val="18"/>
              </w:rPr>
            </w:pPr>
            <w:r w:rsidRPr="00F71219">
              <w:rPr>
                <w:b/>
                <w:sz w:val="18"/>
                <w:szCs w:val="18"/>
              </w:rPr>
              <w:t>Camp Coordination and Camp Management</w:t>
            </w:r>
          </w:p>
        </w:tc>
        <w:tc>
          <w:tcPr>
            <w:tcW w:w="464" w:type="pct"/>
            <w:shd w:val="clear" w:color="auto" w:fill="548DD4" w:themeFill="text2" w:themeFillTint="99"/>
          </w:tcPr>
          <w:p w:rsidR="00A8485E" w:rsidRPr="00F71219" w:rsidRDefault="00A8485E" w:rsidP="00A8485E">
            <w:pPr>
              <w:rPr>
                <w:sz w:val="18"/>
                <w:szCs w:val="18"/>
              </w:rPr>
            </w:pPr>
          </w:p>
        </w:tc>
        <w:tc>
          <w:tcPr>
            <w:tcW w:w="473" w:type="pct"/>
            <w:tcBorders>
              <w:bottom w:val="single" w:sz="4" w:space="0" w:color="auto"/>
            </w:tcBorders>
          </w:tcPr>
          <w:p w:rsidR="00A8485E" w:rsidRPr="00F71219" w:rsidRDefault="00F71219" w:rsidP="00F71219">
            <w:pPr>
              <w:pStyle w:val="ListParagraph"/>
              <w:numPr>
                <w:ilvl w:val="0"/>
                <w:numId w:val="3"/>
              </w:numPr>
              <w:ind w:left="142" w:hanging="142"/>
              <w:rPr>
                <w:color w:val="auto"/>
                <w:sz w:val="18"/>
                <w:szCs w:val="18"/>
              </w:rPr>
            </w:pPr>
            <w:r>
              <w:rPr>
                <w:sz w:val="18"/>
                <w:szCs w:val="18"/>
              </w:rPr>
              <w:t>-</w:t>
            </w:r>
          </w:p>
        </w:tc>
        <w:tc>
          <w:tcPr>
            <w:tcW w:w="450" w:type="pct"/>
          </w:tcPr>
          <w:p w:rsidR="00A8485E" w:rsidRPr="00F71219" w:rsidRDefault="00A8485E" w:rsidP="00A8485E">
            <w:pPr>
              <w:pStyle w:val="ListParagraph"/>
              <w:rPr>
                <w:color w:val="auto"/>
                <w:sz w:val="16"/>
                <w:szCs w:val="16"/>
              </w:rPr>
            </w:pP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Number and list of schools used as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Alternative education conducted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Learning space for children</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A8485E">
            <w:pPr>
              <w:pStyle w:val="ListParagraph"/>
              <w:ind w:left="0"/>
              <w:rPr>
                <w:color w:val="auto"/>
                <w:sz w:val="16"/>
                <w:szCs w:val="16"/>
              </w:rPr>
            </w:pPr>
          </w:p>
          <w:p w:rsidR="00A8485E" w:rsidRPr="00F71219" w:rsidRDefault="00A8485E" w:rsidP="00A8485E">
            <w:pPr>
              <w:pStyle w:val="ListParagraph"/>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Food service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food distributions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Distribution list of food in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71"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Health and MHPSS services and providers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medical missions or mobile clinics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response inside IDP sites </w:t>
            </w:r>
          </w:p>
        </w:tc>
        <w:tc>
          <w:tcPr>
            <w:tcW w:w="46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Availability of information of alternative livelihood activities for IDPs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ind w:left="142" w:hanging="142"/>
              <w:rPr>
                <w:color w:val="auto"/>
                <w:sz w:val="16"/>
                <w:szCs w:val="16"/>
              </w:rPr>
            </w:pPr>
          </w:p>
        </w:tc>
        <w:tc>
          <w:tcPr>
            <w:tcW w:w="450"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Schedule of feeding activities in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and service providers inside IDP sites</w:t>
            </w:r>
          </w:p>
          <w:p w:rsidR="00A8485E" w:rsidRPr="00F71219" w:rsidRDefault="00A8485E" w:rsidP="00E207AA">
            <w:pPr>
              <w:pStyle w:val="ListParagraph"/>
              <w:ind w:left="142" w:hanging="142"/>
              <w:rPr>
                <w:color w:val="auto"/>
                <w:sz w:val="16"/>
                <w:szCs w:val="16"/>
              </w:rPr>
            </w:pPr>
          </w:p>
        </w:tc>
        <w:tc>
          <w:tcPr>
            <w:tcW w:w="467"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of response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Service providers and types of services to groups with special needs inside evacuation </w:t>
            </w:r>
            <w:proofErr w:type="spellStart"/>
            <w:r w:rsidRPr="00F71219">
              <w:rPr>
                <w:color w:val="auto"/>
                <w:sz w:val="16"/>
                <w:szCs w:val="16"/>
              </w:rPr>
              <w:t>centers</w:t>
            </w:r>
            <w:proofErr w:type="spellEnd"/>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Provision of women-friendly spaces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Referral pathways and information desks in evacuation </w:t>
            </w:r>
            <w:proofErr w:type="spellStart"/>
            <w:r w:rsidRPr="00F71219">
              <w:rPr>
                <w:color w:val="auto"/>
                <w:sz w:val="16"/>
                <w:szCs w:val="16"/>
              </w:rPr>
              <w:t>centers</w:t>
            </w:r>
            <w:proofErr w:type="spellEnd"/>
          </w:p>
        </w:tc>
        <w:tc>
          <w:tcPr>
            <w:tcW w:w="448"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Coordination on availability of shelter provision for IDPs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Available lands for transitional and permanent relocation sites</w:t>
            </w:r>
          </w:p>
          <w:p w:rsidR="00A8485E" w:rsidRPr="00F71219" w:rsidRDefault="00A8485E" w:rsidP="00E207AA">
            <w:pPr>
              <w:pStyle w:val="ListParagraph"/>
              <w:ind w:left="142" w:hanging="142"/>
              <w:rPr>
                <w:color w:val="auto"/>
                <w:sz w:val="16"/>
                <w:szCs w:val="16"/>
              </w:rPr>
            </w:pPr>
          </w:p>
        </w:tc>
        <w:tc>
          <w:tcPr>
            <w:tcW w:w="444" w:type="pct"/>
          </w:tcPr>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 xml:space="preserve">Coordination of WASH services inside IDP sites </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WASH Service providers inside IDP sites</w:t>
            </w:r>
          </w:p>
          <w:p w:rsidR="00A8485E" w:rsidRPr="00F71219" w:rsidRDefault="00A8485E" w:rsidP="00E207AA">
            <w:pPr>
              <w:pStyle w:val="ListParagraph"/>
              <w:numPr>
                <w:ilvl w:val="0"/>
                <w:numId w:val="3"/>
              </w:numPr>
              <w:ind w:left="142" w:hanging="142"/>
              <w:rPr>
                <w:color w:val="auto"/>
                <w:sz w:val="16"/>
                <w:szCs w:val="16"/>
              </w:rPr>
            </w:pPr>
            <w:r w:rsidRPr="00F71219">
              <w:rPr>
                <w:color w:val="auto"/>
                <w:sz w:val="16"/>
                <w:szCs w:val="16"/>
              </w:rPr>
              <w:t>Information on provision of latrines, bathing cubicles and water inside sites</w:t>
            </w:r>
          </w:p>
          <w:p w:rsidR="00A8485E" w:rsidRPr="00F71219" w:rsidRDefault="00A8485E" w:rsidP="00A8485E">
            <w:pPr>
              <w:pStyle w:val="ListParagraph"/>
              <w:rPr>
                <w:color w:val="auto"/>
                <w:sz w:val="16"/>
                <w:szCs w:val="16"/>
              </w:rPr>
            </w:pPr>
            <w:r w:rsidRPr="00F71219">
              <w:rPr>
                <w:color w:val="auto"/>
                <w:sz w:val="16"/>
                <w:szCs w:val="16"/>
              </w:rPr>
              <w:t xml:space="preserve"> </w:t>
            </w:r>
          </w:p>
        </w:tc>
      </w:tr>
      <w:tr w:rsidR="00DB1D9B" w:rsidRPr="00F71219" w:rsidTr="00DF2C44">
        <w:tc>
          <w:tcPr>
            <w:tcW w:w="423" w:type="pct"/>
            <w:shd w:val="clear" w:color="auto" w:fill="0070C0"/>
          </w:tcPr>
          <w:p w:rsidR="00E921BD" w:rsidRPr="00F71219" w:rsidRDefault="00E921BD" w:rsidP="00E921BD">
            <w:pPr>
              <w:rPr>
                <w:b/>
                <w:sz w:val="18"/>
                <w:szCs w:val="18"/>
              </w:rPr>
            </w:pPr>
            <w:r w:rsidRPr="00F71219">
              <w:rPr>
                <w:b/>
                <w:sz w:val="18"/>
                <w:szCs w:val="18"/>
              </w:rPr>
              <w:t>Early Recovery</w:t>
            </w:r>
          </w:p>
          <w:p w:rsidR="00E921BD" w:rsidRPr="00F71219" w:rsidRDefault="00E921BD" w:rsidP="00E921BD">
            <w:pPr>
              <w:rPr>
                <w:b/>
                <w:sz w:val="18"/>
                <w:szCs w:val="18"/>
              </w:rPr>
            </w:pPr>
          </w:p>
          <w:p w:rsidR="00E921BD" w:rsidRPr="00F71219" w:rsidRDefault="00E921BD" w:rsidP="00E921BD">
            <w:pPr>
              <w:rPr>
                <w:b/>
                <w:sz w:val="18"/>
                <w:szCs w:val="18"/>
              </w:rPr>
            </w:pPr>
          </w:p>
        </w:tc>
        <w:tc>
          <w:tcPr>
            <w:tcW w:w="464"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Early Recovery</w:t>
            </w:r>
          </w:p>
          <w:p w:rsidR="00E921BD" w:rsidRPr="00F71219" w:rsidRDefault="00E921BD" w:rsidP="00C94B38">
            <w:pPr>
              <w:pStyle w:val="ListParagraph"/>
              <w:ind w:left="142"/>
              <w:rPr>
                <w:color w:val="auto"/>
                <w:sz w:val="16"/>
                <w:szCs w:val="16"/>
              </w:rPr>
            </w:pPr>
            <w:r w:rsidRPr="00F71219">
              <w:rPr>
                <w:color w:val="auto"/>
                <w:sz w:val="16"/>
                <w:szCs w:val="16"/>
              </w:rPr>
              <w:t>planned transitory sites which need debris clearing</w:t>
            </w:r>
          </w:p>
          <w:p w:rsidR="00E921BD" w:rsidRPr="00F71219" w:rsidRDefault="00E921BD" w:rsidP="00E207AA">
            <w:pPr>
              <w:pStyle w:val="ListParagraph"/>
              <w:numPr>
                <w:ilvl w:val="0"/>
                <w:numId w:val="3"/>
              </w:numPr>
              <w:ind w:left="142" w:hanging="142"/>
              <w:rPr>
                <w:color w:val="auto"/>
                <w:sz w:val="16"/>
                <w:szCs w:val="16"/>
              </w:rPr>
            </w:pPr>
          </w:p>
        </w:tc>
        <w:tc>
          <w:tcPr>
            <w:tcW w:w="473" w:type="pct"/>
            <w:shd w:val="clear" w:color="auto" w:fill="548DD4" w:themeFill="text2" w:themeFillTint="99"/>
          </w:tcPr>
          <w:p w:rsidR="00E921BD" w:rsidRPr="00F71219" w:rsidRDefault="00E921BD" w:rsidP="00E207AA">
            <w:pPr>
              <w:pStyle w:val="ListParagraph"/>
              <w:numPr>
                <w:ilvl w:val="0"/>
                <w:numId w:val="3"/>
              </w:numPr>
              <w:ind w:left="142" w:hanging="142"/>
              <w:rPr>
                <w:color w:val="auto"/>
                <w:sz w:val="16"/>
                <w:szCs w:val="16"/>
              </w:rPr>
            </w:pPr>
          </w:p>
        </w:tc>
        <w:tc>
          <w:tcPr>
            <w:tcW w:w="450" w:type="pct"/>
            <w:tcBorders>
              <w:bottom w:val="single" w:sz="4" w:space="0" w:color="auto"/>
            </w:tcBorders>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would need to be cleaned up (already provided)</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schools which need repair</w:t>
            </w:r>
          </w:p>
        </w:tc>
        <w:tc>
          <w:tcPr>
            <w:tcW w:w="45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areas which need to be immediately cleared of debris in order to facilitate restoration of agricultural livelihood</w:t>
            </w:r>
          </w:p>
        </w:tc>
        <w:tc>
          <w:tcPr>
            <w:tcW w:w="471"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xml:space="preserve">-List of health </w:t>
            </w:r>
            <w:proofErr w:type="spellStart"/>
            <w:r w:rsidRPr="00F71219">
              <w:rPr>
                <w:color w:val="auto"/>
                <w:sz w:val="16"/>
                <w:szCs w:val="16"/>
              </w:rPr>
              <w:t>centers</w:t>
            </w:r>
            <w:proofErr w:type="spellEnd"/>
            <w:r w:rsidRPr="00F71219">
              <w:rPr>
                <w:color w:val="auto"/>
                <w:sz w:val="16"/>
                <w:szCs w:val="16"/>
              </w:rPr>
              <w:t xml:space="preserve"> which need debris clearing activities</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health facilities which need repairs</w:t>
            </w:r>
          </w:p>
        </w:tc>
        <w:tc>
          <w:tcPr>
            <w:tcW w:w="460"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possible livelihood and enterprise activities that can be anchored in debris clearing and clean-up activities</w:t>
            </w:r>
          </w:p>
        </w:tc>
        <w:tc>
          <w:tcPr>
            <w:tcW w:w="450"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67" w:type="pct"/>
          </w:tcPr>
          <w:p w:rsidR="00E921BD" w:rsidRPr="00F71219" w:rsidRDefault="00F71219" w:rsidP="00E207AA">
            <w:pPr>
              <w:pStyle w:val="ListParagraph"/>
              <w:numPr>
                <w:ilvl w:val="0"/>
                <w:numId w:val="3"/>
              </w:numPr>
              <w:ind w:left="142" w:hanging="142"/>
              <w:rPr>
                <w:color w:val="auto"/>
                <w:sz w:val="16"/>
                <w:szCs w:val="16"/>
              </w:rPr>
            </w:pPr>
            <w:r>
              <w:rPr>
                <w:color w:val="auto"/>
                <w:sz w:val="16"/>
                <w:szCs w:val="16"/>
              </w:rPr>
              <w:t>-</w:t>
            </w:r>
          </w:p>
        </w:tc>
        <w:tc>
          <w:tcPr>
            <w:tcW w:w="448" w:type="pct"/>
          </w:tcPr>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relocation sites which need debris clearing</w:t>
            </w:r>
          </w:p>
          <w:p w:rsidR="00E921BD" w:rsidRPr="00F71219" w:rsidRDefault="00E921BD" w:rsidP="00E207AA">
            <w:pPr>
              <w:pStyle w:val="ListParagraph"/>
              <w:numPr>
                <w:ilvl w:val="0"/>
                <w:numId w:val="3"/>
              </w:numPr>
              <w:ind w:left="142" w:hanging="142"/>
              <w:rPr>
                <w:color w:val="auto"/>
                <w:sz w:val="16"/>
                <w:szCs w:val="16"/>
              </w:rPr>
            </w:pPr>
            <w:r w:rsidRPr="00F71219">
              <w:rPr>
                <w:color w:val="auto"/>
                <w:sz w:val="16"/>
                <w:szCs w:val="16"/>
              </w:rPr>
              <w:t>- list of municipalities which would require assistance in the identification of possible relocations sites</w:t>
            </w:r>
          </w:p>
        </w:tc>
        <w:tc>
          <w:tcPr>
            <w:tcW w:w="444" w:type="pct"/>
          </w:tcPr>
          <w:p w:rsidR="00E921BD" w:rsidRPr="00F71219" w:rsidRDefault="00F71219" w:rsidP="00F71219">
            <w:pPr>
              <w:pStyle w:val="ListParagraph"/>
              <w:numPr>
                <w:ilvl w:val="0"/>
                <w:numId w:val="3"/>
              </w:numPr>
              <w:ind w:left="142" w:hanging="142"/>
              <w:rPr>
                <w:color w:val="auto"/>
                <w:sz w:val="18"/>
                <w:szCs w:val="18"/>
              </w:rPr>
            </w:pPr>
            <w:r>
              <w:rPr>
                <w:sz w:val="18"/>
                <w:szCs w:val="18"/>
              </w:rPr>
              <w:t>-</w:t>
            </w:r>
          </w:p>
        </w:tc>
      </w:tr>
      <w:tr w:rsidR="00DB1D9B" w:rsidRPr="00BB05AF" w:rsidTr="00DF2C44">
        <w:tc>
          <w:tcPr>
            <w:tcW w:w="423" w:type="pct"/>
            <w:shd w:val="clear" w:color="auto" w:fill="0070C0"/>
          </w:tcPr>
          <w:p w:rsidR="00D179C1" w:rsidRPr="00BB05AF" w:rsidRDefault="00D179C1" w:rsidP="00D179C1">
            <w:pPr>
              <w:rPr>
                <w:b/>
                <w:color w:val="FFFFFF" w:themeColor="background1"/>
                <w:sz w:val="18"/>
                <w:szCs w:val="18"/>
              </w:rPr>
            </w:pPr>
            <w:r w:rsidRPr="00BB05AF">
              <w:rPr>
                <w:b/>
                <w:color w:val="FFFFFF" w:themeColor="background1"/>
                <w:sz w:val="18"/>
                <w:szCs w:val="18"/>
              </w:rPr>
              <w:t>Education</w:t>
            </w: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p w:rsidR="00D179C1" w:rsidRPr="00BB05AF" w:rsidRDefault="00D179C1" w:rsidP="00D179C1">
            <w:pPr>
              <w:rPr>
                <w:b/>
                <w:color w:val="FFFFFF" w:themeColor="background1"/>
                <w:sz w:val="18"/>
                <w:szCs w:val="18"/>
              </w:rPr>
            </w:pPr>
          </w:p>
        </w:tc>
        <w:tc>
          <w:tcPr>
            <w:tcW w:w="464" w:type="pct"/>
          </w:tcPr>
          <w:p w:rsidR="00D179C1" w:rsidRPr="00D179C1" w:rsidRDefault="00D179C1" w:rsidP="00D179C1">
            <w:pPr>
              <w:ind w:left="-83"/>
              <w:rPr>
                <w:rFonts w:ascii="Arial" w:hAnsi="Arial"/>
                <w:sz w:val="16"/>
                <w:szCs w:val="16"/>
              </w:rPr>
            </w:pPr>
            <w:r w:rsidRPr="00D179C1">
              <w:rPr>
                <w:rFonts w:ascii="Arial" w:hAnsi="Arial"/>
                <w:sz w:val="16"/>
                <w:szCs w:val="16"/>
              </w:rPr>
              <w:t>List of school children who stayed or still staying school or non-school sites or areas</w:t>
            </w:r>
          </w:p>
        </w:tc>
        <w:tc>
          <w:tcPr>
            <w:tcW w:w="473" w:type="pct"/>
          </w:tcPr>
          <w:p w:rsidR="00D179C1" w:rsidRPr="00D179C1" w:rsidRDefault="00D179C1" w:rsidP="00D179C1">
            <w:pPr>
              <w:rPr>
                <w:rFonts w:ascii="Arial" w:hAnsi="Arial"/>
                <w:sz w:val="16"/>
                <w:szCs w:val="16"/>
              </w:rPr>
            </w:pPr>
            <w:r w:rsidRPr="00D179C1">
              <w:rPr>
                <w:rFonts w:ascii="Arial" w:hAnsi="Arial"/>
                <w:sz w:val="16"/>
                <w:szCs w:val="16"/>
              </w:rPr>
              <w:t>Project support for school clean-up operations</w:t>
            </w:r>
          </w:p>
        </w:tc>
        <w:tc>
          <w:tcPr>
            <w:tcW w:w="450" w:type="pct"/>
            <w:shd w:val="clear" w:color="auto" w:fill="548DD4" w:themeFill="text2" w:themeFillTint="99"/>
          </w:tcPr>
          <w:p w:rsidR="00D179C1" w:rsidRPr="00D179C1" w:rsidRDefault="00D179C1" w:rsidP="00D179C1">
            <w:pPr>
              <w:rPr>
                <w:rFonts w:ascii="Arial" w:hAnsi="Arial"/>
                <w:sz w:val="16"/>
                <w:szCs w:val="16"/>
              </w:rPr>
            </w:pPr>
          </w:p>
        </w:tc>
        <w:tc>
          <w:tcPr>
            <w:tcW w:w="450" w:type="pct"/>
            <w:tcBorders>
              <w:bottom w:val="single" w:sz="4" w:space="0" w:color="auto"/>
            </w:tcBorders>
          </w:tcPr>
          <w:p w:rsidR="00D179C1" w:rsidRPr="00D179C1" w:rsidRDefault="00D179C1" w:rsidP="00D179C1">
            <w:pPr>
              <w:rPr>
                <w:rFonts w:ascii="Arial" w:hAnsi="Arial"/>
                <w:sz w:val="16"/>
                <w:szCs w:val="16"/>
              </w:rPr>
            </w:pPr>
          </w:p>
        </w:tc>
        <w:tc>
          <w:tcPr>
            <w:tcW w:w="471" w:type="pct"/>
          </w:tcPr>
          <w:p w:rsidR="00D179C1" w:rsidRPr="00D179C1" w:rsidRDefault="00D179C1" w:rsidP="00D179C1">
            <w:pPr>
              <w:rPr>
                <w:rFonts w:ascii="Arial" w:hAnsi="Arial"/>
                <w:sz w:val="16"/>
                <w:szCs w:val="16"/>
              </w:rPr>
            </w:pPr>
            <w:r w:rsidRPr="00D179C1">
              <w:rPr>
                <w:rFonts w:ascii="Arial" w:hAnsi="Arial"/>
                <w:sz w:val="16"/>
                <w:szCs w:val="16"/>
              </w:rPr>
              <w:t>List of teachers and school children who received MHPSS; List of school children w/ serious health problems per  Health surveillance results, if any</w:t>
            </w:r>
          </w:p>
        </w:tc>
        <w:tc>
          <w:tcPr>
            <w:tcW w:w="460" w:type="pct"/>
          </w:tcPr>
          <w:p w:rsidR="00D179C1" w:rsidRPr="00D179C1" w:rsidRDefault="00D179C1" w:rsidP="00D179C1">
            <w:pPr>
              <w:rPr>
                <w:rFonts w:ascii="Arial" w:hAnsi="Arial"/>
                <w:sz w:val="16"/>
                <w:szCs w:val="16"/>
              </w:rPr>
            </w:pPr>
          </w:p>
        </w:tc>
        <w:tc>
          <w:tcPr>
            <w:tcW w:w="450" w:type="pct"/>
          </w:tcPr>
          <w:p w:rsidR="00D179C1" w:rsidRPr="00D179C1" w:rsidRDefault="00D179C1" w:rsidP="00D179C1">
            <w:pPr>
              <w:rPr>
                <w:rFonts w:ascii="Arial" w:hAnsi="Arial"/>
                <w:sz w:val="16"/>
                <w:szCs w:val="16"/>
              </w:rPr>
            </w:pPr>
            <w:r w:rsidRPr="00D179C1">
              <w:rPr>
                <w:rFonts w:ascii="Arial" w:hAnsi="Arial"/>
                <w:sz w:val="16"/>
                <w:szCs w:val="16"/>
              </w:rPr>
              <w:t>List of young school children with malnutrition problems per nutrition surveillance results</w:t>
            </w:r>
          </w:p>
        </w:tc>
        <w:tc>
          <w:tcPr>
            <w:tcW w:w="467" w:type="pct"/>
          </w:tcPr>
          <w:p w:rsidR="00D179C1" w:rsidRPr="00D179C1" w:rsidRDefault="00D179C1" w:rsidP="00D179C1">
            <w:pPr>
              <w:rPr>
                <w:rFonts w:ascii="Arial" w:hAnsi="Arial"/>
                <w:sz w:val="16"/>
                <w:szCs w:val="16"/>
              </w:rPr>
            </w:pPr>
            <w:r w:rsidRPr="00D179C1">
              <w:rPr>
                <w:rFonts w:ascii="Arial" w:hAnsi="Arial"/>
                <w:sz w:val="16"/>
                <w:szCs w:val="16"/>
              </w:rPr>
              <w:t>List of school children who availed of or participated in psychosocial support activities, list of children who are orphaned, unaccompanied, separated, drop outs and abused.</w:t>
            </w:r>
          </w:p>
        </w:tc>
        <w:tc>
          <w:tcPr>
            <w:tcW w:w="448" w:type="pct"/>
          </w:tcPr>
          <w:p w:rsidR="00D179C1" w:rsidRPr="00D179C1" w:rsidRDefault="00D179C1" w:rsidP="00D179C1">
            <w:pPr>
              <w:rPr>
                <w:rFonts w:ascii="Arial" w:hAnsi="Arial"/>
                <w:sz w:val="16"/>
                <w:szCs w:val="16"/>
              </w:rPr>
            </w:pPr>
            <w:r w:rsidRPr="00D179C1">
              <w:rPr>
                <w:rFonts w:ascii="Arial" w:hAnsi="Arial"/>
                <w:sz w:val="16"/>
                <w:szCs w:val="16"/>
              </w:rPr>
              <w:t>List of affected education workers whose housing units including boarding houses were damaged.</w:t>
            </w:r>
          </w:p>
        </w:tc>
        <w:tc>
          <w:tcPr>
            <w:tcW w:w="444" w:type="pct"/>
          </w:tcPr>
          <w:p w:rsidR="00D179C1" w:rsidRPr="00D179C1" w:rsidRDefault="00D179C1" w:rsidP="00D179C1">
            <w:pPr>
              <w:rPr>
                <w:rFonts w:ascii="Arial" w:hAnsi="Arial"/>
                <w:sz w:val="16"/>
                <w:szCs w:val="16"/>
              </w:rPr>
            </w:pPr>
            <w:r w:rsidRPr="00D179C1">
              <w:rPr>
                <w:rFonts w:ascii="Arial" w:hAnsi="Arial"/>
                <w:sz w:val="16"/>
                <w:szCs w:val="16"/>
              </w:rPr>
              <w:t xml:space="preserve">Project support for provision or rehab of WASH in school, </w:t>
            </w:r>
            <w:proofErr w:type="spellStart"/>
            <w:r w:rsidRPr="00D179C1">
              <w:rPr>
                <w:rFonts w:ascii="Arial" w:hAnsi="Arial"/>
                <w:sz w:val="16"/>
                <w:szCs w:val="16"/>
              </w:rPr>
              <w:t>daycare</w:t>
            </w:r>
            <w:proofErr w:type="spellEnd"/>
            <w:r w:rsidRPr="00D179C1">
              <w:rPr>
                <w:rFonts w:ascii="Arial" w:hAnsi="Arial"/>
                <w:sz w:val="16"/>
                <w:szCs w:val="16"/>
              </w:rPr>
              <w:t xml:space="preserve">, temporary learning spaces’ facilities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Food Security and Agriculture</w:t>
            </w:r>
          </w:p>
          <w:p w:rsidR="0085613B" w:rsidRPr="00F71219" w:rsidRDefault="0085613B" w:rsidP="0085613B">
            <w:pPr>
              <w:rPr>
                <w:b/>
                <w:sz w:val="18"/>
                <w:szCs w:val="18"/>
              </w:rPr>
            </w:pPr>
          </w:p>
        </w:tc>
        <w:tc>
          <w:tcPr>
            <w:tcW w:w="464" w:type="pct"/>
          </w:tcPr>
          <w:p w:rsidR="0085613B" w:rsidRPr="000932E0" w:rsidRDefault="0085613B" w:rsidP="0085613B">
            <w:pPr>
              <w:rPr>
                <w:sz w:val="16"/>
                <w:szCs w:val="16"/>
              </w:rPr>
            </w:pPr>
            <w:r w:rsidRPr="000932E0">
              <w:rPr>
                <w:sz w:val="16"/>
                <w:szCs w:val="16"/>
              </w:rPr>
              <w:t>HOUSING AND AMMENITIES</w:t>
            </w:r>
          </w:p>
          <w:p w:rsidR="0085613B" w:rsidRPr="000932E0" w:rsidRDefault="0085613B" w:rsidP="0085613B">
            <w:pPr>
              <w:rPr>
                <w:sz w:val="16"/>
                <w:szCs w:val="16"/>
              </w:rPr>
            </w:pPr>
            <w:r w:rsidRPr="000932E0">
              <w:rPr>
                <w:sz w:val="16"/>
                <w:szCs w:val="16"/>
              </w:rPr>
              <w:t>Condition of current shelter type</w:t>
            </w:r>
          </w:p>
        </w:tc>
        <w:tc>
          <w:tcPr>
            <w:tcW w:w="473" w:type="pct"/>
          </w:tcPr>
          <w:p w:rsidR="0085613B" w:rsidRPr="000932E0" w:rsidRDefault="0085613B" w:rsidP="0085613B">
            <w:pPr>
              <w:rPr>
                <w:sz w:val="16"/>
                <w:szCs w:val="16"/>
              </w:rPr>
            </w:pPr>
            <w:r w:rsidRPr="000932E0">
              <w:rPr>
                <w:sz w:val="16"/>
                <w:szCs w:val="16"/>
              </w:rPr>
              <w:t>Community PRIORITIES ;  most pressing problems; status of market functioning; Distance to markets; Cost of transportation;  problem reported by HHS</w:t>
            </w:r>
          </w:p>
        </w:tc>
        <w:tc>
          <w:tcPr>
            <w:tcW w:w="450" w:type="pct"/>
          </w:tcPr>
          <w:p w:rsidR="0085613B" w:rsidRPr="000932E0" w:rsidRDefault="0085613B" w:rsidP="0085613B">
            <w:pPr>
              <w:rPr>
                <w:sz w:val="16"/>
                <w:szCs w:val="16"/>
              </w:rPr>
            </w:pPr>
            <w:r w:rsidRPr="000932E0">
              <w:rPr>
                <w:sz w:val="16"/>
                <w:szCs w:val="16"/>
              </w:rPr>
              <w:t>Community PRIORITIES</w:t>
            </w:r>
          </w:p>
          <w:p w:rsidR="0085613B" w:rsidRPr="000932E0" w:rsidRDefault="0085613B" w:rsidP="0085613B">
            <w:pPr>
              <w:rPr>
                <w:sz w:val="16"/>
                <w:szCs w:val="16"/>
              </w:rPr>
            </w:pPr>
            <w:r w:rsidRPr="000932E0">
              <w:rPr>
                <w:sz w:val="16"/>
                <w:szCs w:val="16"/>
              </w:rPr>
              <w:t>If Students attending schools at the time,  access to and distance to schools major reasons of not attending</w:t>
            </w:r>
          </w:p>
        </w:tc>
        <w:tc>
          <w:tcPr>
            <w:tcW w:w="450" w:type="pct"/>
            <w:shd w:val="clear" w:color="auto" w:fill="548DD4" w:themeFill="text2" w:themeFillTint="99"/>
          </w:tcPr>
          <w:p w:rsidR="0085613B" w:rsidRPr="000932E0" w:rsidRDefault="0085613B" w:rsidP="0085613B">
            <w:pPr>
              <w:rPr>
                <w:sz w:val="16"/>
                <w:szCs w:val="16"/>
              </w:rPr>
            </w:pPr>
          </w:p>
        </w:tc>
        <w:tc>
          <w:tcPr>
            <w:tcW w:w="471" w:type="pct"/>
            <w:tcBorders>
              <w:bottom w:val="single" w:sz="4" w:space="0" w:color="auto"/>
            </w:tcBorders>
          </w:tcPr>
          <w:p w:rsidR="0085613B" w:rsidRPr="000932E0" w:rsidRDefault="0085613B" w:rsidP="0085613B">
            <w:pPr>
              <w:rPr>
                <w:sz w:val="16"/>
                <w:szCs w:val="16"/>
              </w:rPr>
            </w:pPr>
            <w:r w:rsidRPr="000932E0">
              <w:rPr>
                <w:sz w:val="16"/>
                <w:szCs w:val="16"/>
              </w:rPr>
              <w:t>Service of health and distance</w:t>
            </w:r>
          </w:p>
        </w:tc>
        <w:tc>
          <w:tcPr>
            <w:tcW w:w="460" w:type="pct"/>
          </w:tcPr>
          <w:p w:rsidR="0085613B" w:rsidRPr="00F71219" w:rsidRDefault="0085613B" w:rsidP="0085613B">
            <w:pPr>
              <w:rPr>
                <w:sz w:val="16"/>
                <w:szCs w:val="16"/>
              </w:rPr>
            </w:pPr>
            <w:r w:rsidRPr="000932E0">
              <w:rPr>
                <w:sz w:val="16"/>
                <w:szCs w:val="16"/>
              </w:rPr>
              <w:t>Community PRIORITIES,  most pressing problems road access , cash intervention info’s; and sources of Livelihood information</w:t>
            </w:r>
          </w:p>
        </w:tc>
        <w:tc>
          <w:tcPr>
            <w:tcW w:w="450" w:type="pct"/>
          </w:tcPr>
          <w:p w:rsidR="0085613B" w:rsidRPr="000932E0" w:rsidRDefault="0085613B" w:rsidP="0085613B">
            <w:pPr>
              <w:rPr>
                <w:sz w:val="16"/>
                <w:szCs w:val="16"/>
              </w:rPr>
            </w:pPr>
            <w:r w:rsidRPr="000932E0">
              <w:rPr>
                <w:sz w:val="16"/>
                <w:szCs w:val="16"/>
              </w:rPr>
              <w:t>Nutrition information; children U5 by age sex group</w:t>
            </w:r>
          </w:p>
        </w:tc>
        <w:tc>
          <w:tcPr>
            <w:tcW w:w="467" w:type="pct"/>
          </w:tcPr>
          <w:p w:rsidR="0085613B" w:rsidRPr="000932E0" w:rsidRDefault="0085613B" w:rsidP="0085613B">
            <w:pPr>
              <w:rPr>
                <w:sz w:val="16"/>
                <w:szCs w:val="16"/>
              </w:rPr>
            </w:pPr>
            <w:r w:rsidRPr="000932E0">
              <w:rPr>
                <w:sz w:val="16"/>
                <w:szCs w:val="16"/>
              </w:rPr>
              <w:t>IDP information number in shelters, outside</w:t>
            </w:r>
            <w:proofErr w:type="gramStart"/>
            <w:r w:rsidRPr="000932E0">
              <w:rPr>
                <w:sz w:val="16"/>
                <w:szCs w:val="16"/>
              </w:rPr>
              <w:t>..</w:t>
            </w:r>
            <w:proofErr w:type="gramEnd"/>
          </w:p>
          <w:p w:rsidR="0085613B" w:rsidRPr="000932E0" w:rsidRDefault="0085613B" w:rsidP="0085613B">
            <w:pPr>
              <w:rPr>
                <w:sz w:val="16"/>
                <w:szCs w:val="16"/>
              </w:rPr>
            </w:pPr>
            <w:r w:rsidRPr="000932E0">
              <w:rPr>
                <w:sz w:val="16"/>
                <w:szCs w:val="16"/>
              </w:rPr>
              <w:t>Child protection information; sex and age classified and disabled population; ethnic composition; community with special needs</w:t>
            </w:r>
          </w:p>
        </w:tc>
        <w:tc>
          <w:tcPr>
            <w:tcW w:w="448" w:type="pct"/>
          </w:tcPr>
          <w:p w:rsidR="0085613B" w:rsidRPr="000932E0" w:rsidRDefault="00E511CC" w:rsidP="0085613B">
            <w:pPr>
              <w:rPr>
                <w:sz w:val="16"/>
                <w:szCs w:val="16"/>
              </w:rPr>
            </w:pPr>
            <w:r w:rsidRPr="000932E0">
              <w:rPr>
                <w:sz w:val="16"/>
                <w:szCs w:val="16"/>
              </w:rPr>
              <w:t>Housing and Amenities Condition of current shelter residence type</w:t>
            </w:r>
          </w:p>
        </w:tc>
        <w:tc>
          <w:tcPr>
            <w:tcW w:w="444" w:type="pct"/>
          </w:tcPr>
          <w:p w:rsidR="0085613B" w:rsidRPr="000932E0" w:rsidRDefault="00C866C8" w:rsidP="0085613B">
            <w:pPr>
              <w:rPr>
                <w:sz w:val="16"/>
                <w:szCs w:val="16"/>
              </w:rPr>
            </w:pPr>
            <w:r w:rsidRPr="000932E0">
              <w:rPr>
                <w:sz w:val="16"/>
                <w:szCs w:val="16"/>
              </w:rPr>
              <w:t>WASH information</w:t>
            </w:r>
          </w:p>
        </w:tc>
      </w:tr>
      <w:tr w:rsidR="00466C51" w:rsidRPr="00F71219" w:rsidTr="00DF2C44">
        <w:tc>
          <w:tcPr>
            <w:tcW w:w="423" w:type="pct"/>
            <w:shd w:val="clear" w:color="auto" w:fill="0070C0"/>
          </w:tcPr>
          <w:p w:rsidR="00466C51" w:rsidRPr="00F71219" w:rsidRDefault="00466C51" w:rsidP="00466C51">
            <w:pPr>
              <w:rPr>
                <w:b/>
                <w:sz w:val="18"/>
                <w:szCs w:val="18"/>
              </w:rPr>
            </w:pPr>
            <w:r w:rsidRPr="00F71219">
              <w:rPr>
                <w:b/>
                <w:sz w:val="18"/>
                <w:szCs w:val="18"/>
              </w:rPr>
              <w:t>Health</w:t>
            </w:r>
          </w:p>
          <w:p w:rsidR="00466C51" w:rsidRPr="00F71219" w:rsidRDefault="00466C51" w:rsidP="00466C51">
            <w:pPr>
              <w:rPr>
                <w:b/>
                <w:sz w:val="18"/>
                <w:szCs w:val="18"/>
              </w:rPr>
            </w:pPr>
          </w:p>
          <w:p w:rsidR="00466C51" w:rsidRPr="00F71219" w:rsidRDefault="00466C51" w:rsidP="00466C51">
            <w:pPr>
              <w:rPr>
                <w:b/>
                <w:sz w:val="18"/>
                <w:szCs w:val="18"/>
              </w:rPr>
            </w:pPr>
          </w:p>
          <w:p w:rsidR="00466C51" w:rsidRPr="00F71219" w:rsidRDefault="00466C51" w:rsidP="00466C51">
            <w:pPr>
              <w:rPr>
                <w:b/>
                <w:sz w:val="18"/>
                <w:szCs w:val="18"/>
              </w:rPr>
            </w:pPr>
          </w:p>
        </w:tc>
        <w:tc>
          <w:tcPr>
            <w:tcW w:w="464" w:type="pct"/>
          </w:tcPr>
          <w:p w:rsidR="00466C51" w:rsidRDefault="00466C51" w:rsidP="00466C51">
            <w:pPr>
              <w:rPr>
                <w:sz w:val="16"/>
                <w:szCs w:val="16"/>
              </w:rPr>
            </w:pPr>
            <w:r w:rsidRPr="00C14DB0">
              <w:rPr>
                <w:sz w:val="16"/>
                <w:szCs w:val="16"/>
              </w:rPr>
              <w:t xml:space="preserve">Updates </w:t>
            </w:r>
            <w:r>
              <w:rPr>
                <w:sz w:val="16"/>
                <w:szCs w:val="16"/>
              </w:rPr>
              <w:t xml:space="preserve"> on </w:t>
            </w:r>
            <w:r w:rsidRPr="00C14DB0">
              <w:rPr>
                <w:sz w:val="16"/>
                <w:szCs w:val="16"/>
              </w:rPr>
              <w:t>availabilities/needs for he</w:t>
            </w:r>
            <w:r>
              <w:rPr>
                <w:sz w:val="16"/>
                <w:szCs w:val="16"/>
              </w:rPr>
              <w:t>alth services delivery and referral system in the EC;</w:t>
            </w:r>
          </w:p>
          <w:p w:rsidR="00466C51" w:rsidRPr="00C14DB0" w:rsidRDefault="00466C51" w:rsidP="00466C51">
            <w:pPr>
              <w:rPr>
                <w:sz w:val="16"/>
                <w:szCs w:val="16"/>
              </w:rPr>
            </w:pPr>
            <w:r>
              <w:rPr>
                <w:sz w:val="16"/>
                <w:szCs w:val="16"/>
              </w:rPr>
              <w:t>Inform on any rumour/suspected diseases outbreaks</w:t>
            </w:r>
          </w:p>
        </w:tc>
        <w:tc>
          <w:tcPr>
            <w:tcW w:w="473" w:type="pct"/>
          </w:tcPr>
          <w:p w:rsidR="00466C51" w:rsidRPr="00C14DB0" w:rsidRDefault="00466C51" w:rsidP="00466C51">
            <w:pPr>
              <w:rPr>
                <w:sz w:val="16"/>
                <w:szCs w:val="16"/>
              </w:rPr>
            </w:pPr>
            <w:r w:rsidRPr="00C14DB0">
              <w:rPr>
                <w:sz w:val="16"/>
                <w:szCs w:val="16"/>
              </w:rPr>
              <w:t>Updates on any health facilities rehabilitation projects</w:t>
            </w:r>
            <w:r>
              <w:rPr>
                <w:sz w:val="16"/>
                <w:szCs w:val="16"/>
              </w:rPr>
              <w:t>.</w:t>
            </w:r>
            <w:r>
              <w:rPr>
                <w:sz w:val="16"/>
                <w:szCs w:val="16"/>
              </w:rPr>
              <w:br/>
              <w:t xml:space="preserve"> Inform on any rumour/suspected diseases outbreaks</w:t>
            </w:r>
          </w:p>
        </w:tc>
        <w:tc>
          <w:tcPr>
            <w:tcW w:w="450" w:type="pct"/>
          </w:tcPr>
          <w:p w:rsidR="00466C51" w:rsidRDefault="00466C51" w:rsidP="00466C51">
            <w:pPr>
              <w:rPr>
                <w:sz w:val="16"/>
                <w:szCs w:val="16"/>
              </w:rPr>
            </w:pPr>
            <w:r w:rsidRPr="00C14DB0">
              <w:rPr>
                <w:sz w:val="16"/>
                <w:szCs w:val="16"/>
              </w:rPr>
              <w:t>Link with health cluster for any health related Mass communication campaign and/or health, hygiene and nutrition messages in schools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50" w:type="pct"/>
          </w:tcPr>
          <w:p w:rsidR="00466C51" w:rsidRDefault="00466C51" w:rsidP="00466C51">
            <w:pPr>
              <w:rPr>
                <w:sz w:val="16"/>
                <w:szCs w:val="16"/>
              </w:rPr>
            </w:pPr>
            <w:r w:rsidRPr="00C14DB0">
              <w:rPr>
                <w:sz w:val="16"/>
                <w:szCs w:val="16"/>
              </w:rPr>
              <w:t>Inform health partners on any disruption in general food distribution, blanket feedi</w:t>
            </w:r>
            <w:r>
              <w:rPr>
                <w:sz w:val="16"/>
                <w:szCs w:val="16"/>
              </w:rPr>
              <w:t>ng and/or supplementary feeding</w:t>
            </w:r>
            <w:r w:rsidRPr="00C14DB0">
              <w:rPr>
                <w:sz w:val="16"/>
                <w:szCs w:val="16"/>
              </w:rPr>
              <w:t xml:space="preserve"> supplies</w:t>
            </w:r>
            <w:r>
              <w:rPr>
                <w:sz w:val="16"/>
                <w:szCs w:val="16"/>
              </w:rPr>
              <w:t>.</w:t>
            </w:r>
          </w:p>
          <w:p w:rsidR="00466C51" w:rsidRPr="00C14DB0" w:rsidRDefault="00466C51" w:rsidP="00466C51">
            <w:pPr>
              <w:rPr>
                <w:sz w:val="16"/>
                <w:szCs w:val="16"/>
              </w:rPr>
            </w:pPr>
            <w:r>
              <w:rPr>
                <w:sz w:val="16"/>
                <w:szCs w:val="16"/>
              </w:rPr>
              <w:t>Inform on any rumour/suspected diseases outbreaks</w:t>
            </w:r>
          </w:p>
        </w:tc>
        <w:tc>
          <w:tcPr>
            <w:tcW w:w="471" w:type="pct"/>
            <w:shd w:val="clear" w:color="auto" w:fill="548DD4" w:themeFill="text2" w:themeFillTint="99"/>
          </w:tcPr>
          <w:p w:rsidR="00466C51" w:rsidRPr="00F71219" w:rsidRDefault="00466C51" w:rsidP="00466C51">
            <w:pPr>
              <w:rPr>
                <w:sz w:val="18"/>
                <w:szCs w:val="18"/>
              </w:rPr>
            </w:pPr>
          </w:p>
        </w:tc>
        <w:tc>
          <w:tcPr>
            <w:tcW w:w="460" w:type="pct"/>
            <w:tcBorders>
              <w:bottom w:val="single" w:sz="4" w:space="0" w:color="auto"/>
            </w:tcBorders>
          </w:tcPr>
          <w:p w:rsidR="00466C51" w:rsidRPr="00677C8A" w:rsidRDefault="00466C51" w:rsidP="00466C51">
            <w:pPr>
              <w:rPr>
                <w:sz w:val="18"/>
                <w:szCs w:val="18"/>
              </w:rPr>
            </w:pPr>
            <w:r>
              <w:rPr>
                <w:sz w:val="16"/>
                <w:szCs w:val="16"/>
              </w:rPr>
              <w:t>Inform on any rumour/suspected diseases outbreaks</w:t>
            </w:r>
          </w:p>
        </w:tc>
        <w:tc>
          <w:tcPr>
            <w:tcW w:w="450" w:type="pct"/>
          </w:tcPr>
          <w:p w:rsidR="00466C51" w:rsidRDefault="00466C51" w:rsidP="00466C51">
            <w:pPr>
              <w:rPr>
                <w:sz w:val="16"/>
                <w:szCs w:val="16"/>
              </w:rPr>
            </w:pPr>
            <w:r>
              <w:rPr>
                <w:sz w:val="16"/>
                <w:szCs w:val="16"/>
              </w:rPr>
              <w:t>Update</w:t>
            </w:r>
            <w:r w:rsidRPr="00A56F5D">
              <w:rPr>
                <w:sz w:val="16"/>
                <w:szCs w:val="16"/>
              </w:rPr>
              <w:t xml:space="preserve"> on GAM and SAM rates and especially on hospitalised malnourished children needing medical care</w:t>
            </w:r>
            <w:r>
              <w:rPr>
                <w:sz w:val="16"/>
                <w:szCs w:val="16"/>
              </w:rPr>
              <w:t>.</w:t>
            </w:r>
          </w:p>
          <w:p w:rsidR="00466C51" w:rsidRDefault="00466C51" w:rsidP="00466C51">
            <w:pPr>
              <w:rPr>
                <w:sz w:val="16"/>
                <w:szCs w:val="16"/>
              </w:rPr>
            </w:pPr>
            <w:r>
              <w:rPr>
                <w:sz w:val="16"/>
                <w:szCs w:val="16"/>
              </w:rPr>
              <w:t>Involve health cluster partners when nutritional survey are planned and carried out.</w:t>
            </w:r>
          </w:p>
          <w:p w:rsidR="00466C51" w:rsidRPr="00A56F5D" w:rsidRDefault="00466C51" w:rsidP="00466C51">
            <w:pPr>
              <w:rPr>
                <w:sz w:val="16"/>
                <w:szCs w:val="16"/>
              </w:rPr>
            </w:pPr>
            <w:r>
              <w:rPr>
                <w:sz w:val="16"/>
                <w:szCs w:val="16"/>
              </w:rPr>
              <w:t xml:space="preserve">Inform health cluster on any rumour/suspected diseases outbreaks in the nutritional centres </w:t>
            </w:r>
          </w:p>
        </w:tc>
        <w:tc>
          <w:tcPr>
            <w:tcW w:w="467" w:type="pct"/>
          </w:tcPr>
          <w:p w:rsidR="00466C51" w:rsidRDefault="00466C51" w:rsidP="00466C51">
            <w:pPr>
              <w:rPr>
                <w:sz w:val="16"/>
                <w:szCs w:val="16"/>
              </w:rPr>
            </w:pPr>
            <w:r w:rsidRPr="00A56F5D">
              <w:rPr>
                <w:sz w:val="16"/>
                <w:szCs w:val="16"/>
              </w:rPr>
              <w:t xml:space="preserve">Update health cluster partners on any protection issue that could have negative impact on health </w:t>
            </w:r>
            <w:r>
              <w:rPr>
                <w:sz w:val="16"/>
                <w:szCs w:val="16"/>
              </w:rPr>
              <w:t xml:space="preserve">and/or could jeopardize the health services delivery to </w:t>
            </w:r>
            <w:r w:rsidRPr="00A56F5D">
              <w:rPr>
                <w:sz w:val="16"/>
                <w:szCs w:val="16"/>
              </w:rPr>
              <w:t>the most vulnerable, especially children and</w:t>
            </w:r>
            <w:r>
              <w:rPr>
                <w:sz w:val="18"/>
                <w:szCs w:val="18"/>
              </w:rPr>
              <w:t xml:space="preserve"> </w:t>
            </w:r>
            <w:r w:rsidRPr="00A56F5D">
              <w:rPr>
                <w:sz w:val="16"/>
                <w:szCs w:val="16"/>
              </w:rPr>
              <w:t>women.</w:t>
            </w:r>
          </w:p>
          <w:p w:rsidR="00466C51" w:rsidRDefault="00466C51" w:rsidP="00466C51">
            <w:pPr>
              <w:rPr>
                <w:sz w:val="16"/>
                <w:szCs w:val="16"/>
              </w:rPr>
            </w:pPr>
            <w:r>
              <w:rPr>
                <w:sz w:val="16"/>
                <w:szCs w:val="16"/>
              </w:rPr>
              <w:t>Inform health partners on any observed inequity in health services delivery.</w:t>
            </w:r>
          </w:p>
          <w:p w:rsidR="00466C51" w:rsidRPr="00677C8A" w:rsidRDefault="00466C51" w:rsidP="00466C51">
            <w:pPr>
              <w:rPr>
                <w:sz w:val="18"/>
                <w:szCs w:val="18"/>
              </w:rPr>
            </w:pPr>
            <w:r>
              <w:rPr>
                <w:sz w:val="16"/>
                <w:szCs w:val="16"/>
              </w:rPr>
              <w:t>Inform on any rumour/suspected diseases outbreaks</w:t>
            </w:r>
          </w:p>
        </w:tc>
        <w:tc>
          <w:tcPr>
            <w:tcW w:w="448" w:type="pct"/>
          </w:tcPr>
          <w:p w:rsidR="00466C51" w:rsidRDefault="00466C51" w:rsidP="00466C51">
            <w:pPr>
              <w:rPr>
                <w:sz w:val="18"/>
                <w:szCs w:val="18"/>
              </w:rPr>
            </w:pPr>
            <w:r w:rsidRPr="00C83F5B">
              <w:rPr>
                <w:sz w:val="16"/>
                <w:szCs w:val="16"/>
              </w:rPr>
              <w:t>Inform health cluster on any disrupting in provision of hygiene materials (hygiene kits, aqua tabs, jerry cans, etc</w:t>
            </w:r>
            <w:r>
              <w:rPr>
                <w:sz w:val="18"/>
                <w:szCs w:val="18"/>
              </w:rPr>
              <w:t>).</w:t>
            </w:r>
          </w:p>
          <w:p w:rsidR="00466C51" w:rsidRPr="00677C8A" w:rsidRDefault="00466C51" w:rsidP="00466C51">
            <w:pPr>
              <w:rPr>
                <w:sz w:val="18"/>
                <w:szCs w:val="18"/>
              </w:rPr>
            </w:pPr>
            <w:r>
              <w:rPr>
                <w:sz w:val="16"/>
                <w:szCs w:val="16"/>
              </w:rPr>
              <w:t>Inform on any rumour/suspected diseases outbreaks</w:t>
            </w:r>
          </w:p>
        </w:tc>
        <w:tc>
          <w:tcPr>
            <w:tcW w:w="444" w:type="pct"/>
          </w:tcPr>
          <w:p w:rsidR="00466C51" w:rsidRDefault="00466C51" w:rsidP="00466C51">
            <w:pPr>
              <w:rPr>
                <w:sz w:val="18"/>
                <w:szCs w:val="18"/>
              </w:rPr>
            </w:pPr>
            <w:r>
              <w:rPr>
                <w:sz w:val="16"/>
                <w:szCs w:val="16"/>
              </w:rPr>
              <w:t>Inform on any rumour/suspected diseases outbreaks in the communities and at water distribution points.</w:t>
            </w:r>
          </w:p>
          <w:p w:rsidR="00466C51" w:rsidRPr="00C83F5B" w:rsidRDefault="00466C51" w:rsidP="00466C51">
            <w:pPr>
              <w:rPr>
                <w:sz w:val="16"/>
                <w:szCs w:val="16"/>
              </w:rPr>
            </w:pPr>
            <w:r w:rsidRPr="00C83F5B">
              <w:rPr>
                <w:sz w:val="16"/>
                <w:szCs w:val="16"/>
              </w:rPr>
              <w:t>Consult with health cluster on need</w:t>
            </w:r>
            <w:r>
              <w:rPr>
                <w:sz w:val="16"/>
                <w:szCs w:val="16"/>
              </w:rPr>
              <w:t>s</w:t>
            </w:r>
            <w:r w:rsidRPr="00C83F5B">
              <w:rPr>
                <w:sz w:val="16"/>
                <w:szCs w:val="16"/>
              </w:rPr>
              <w:t xml:space="preserve"> for safe water supply ident</w:t>
            </w:r>
            <w:r>
              <w:rPr>
                <w:sz w:val="16"/>
                <w:szCs w:val="16"/>
              </w:rPr>
              <w:t>ified</w:t>
            </w:r>
            <w:r w:rsidRPr="00C83F5B">
              <w:rPr>
                <w:sz w:val="16"/>
                <w:szCs w:val="16"/>
              </w:rPr>
              <w:t xml:space="preserve"> at health facility level.</w:t>
            </w:r>
          </w:p>
          <w:p w:rsidR="00466C51" w:rsidRDefault="00466C51" w:rsidP="00466C51">
            <w:pPr>
              <w:rPr>
                <w:sz w:val="16"/>
                <w:szCs w:val="16"/>
              </w:rPr>
            </w:pPr>
            <w:r w:rsidRPr="00C83F5B">
              <w:rPr>
                <w:sz w:val="16"/>
                <w:szCs w:val="16"/>
              </w:rPr>
              <w:t xml:space="preserve">Inform health cluster when water quality testing are done, as </w:t>
            </w:r>
            <w:r>
              <w:rPr>
                <w:sz w:val="16"/>
                <w:szCs w:val="16"/>
              </w:rPr>
              <w:t xml:space="preserve">it </w:t>
            </w:r>
            <w:r w:rsidRPr="00C83F5B">
              <w:rPr>
                <w:sz w:val="16"/>
                <w:szCs w:val="16"/>
              </w:rPr>
              <w:t>should be done in collaboration with the Department of Health and WHO</w:t>
            </w:r>
          </w:p>
          <w:p w:rsidR="00466C51" w:rsidRDefault="00466C51" w:rsidP="00466C51">
            <w:pPr>
              <w:rPr>
                <w:sz w:val="16"/>
                <w:szCs w:val="16"/>
              </w:rPr>
            </w:pPr>
            <w:r>
              <w:rPr>
                <w:sz w:val="16"/>
                <w:szCs w:val="16"/>
              </w:rPr>
              <w:t>Inform cluster partners on disruption in chorine in community.</w:t>
            </w:r>
          </w:p>
          <w:p w:rsidR="00466C51" w:rsidRPr="00677C8A" w:rsidRDefault="00466C51" w:rsidP="00466C51">
            <w:pPr>
              <w:rPr>
                <w:sz w:val="18"/>
                <w:szCs w:val="18"/>
              </w:rPr>
            </w:pPr>
            <w:r>
              <w:rPr>
                <w:sz w:val="16"/>
                <w:szCs w:val="16"/>
              </w:rPr>
              <w:t xml:space="preserve">Consult with health cluster and </w:t>
            </w:r>
            <w:proofErr w:type="spellStart"/>
            <w:r>
              <w:rPr>
                <w:sz w:val="16"/>
                <w:szCs w:val="16"/>
              </w:rPr>
              <w:t>DoH</w:t>
            </w:r>
            <w:proofErr w:type="spellEnd"/>
            <w:r>
              <w:rPr>
                <w:sz w:val="16"/>
                <w:szCs w:val="16"/>
              </w:rPr>
              <w:t xml:space="preserve"> for development of joint Health WASH Action plan for potential AWD/Cholera outbreak </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Livelihood</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Camp location, site </w:t>
            </w:r>
            <w:proofErr w:type="spellStart"/>
            <w:r w:rsidRPr="00F71219">
              <w:rPr>
                <w:color w:val="auto"/>
                <w:sz w:val="16"/>
                <w:szCs w:val="16"/>
              </w:rPr>
              <w:t>devt</w:t>
            </w:r>
            <w:proofErr w:type="spellEnd"/>
            <w:r w:rsidRPr="00F71219">
              <w:rPr>
                <w:color w:val="auto"/>
                <w:sz w:val="16"/>
                <w:szCs w:val="16"/>
              </w:rPr>
              <w:t xml:space="preserve"> plan and </w:t>
            </w:r>
            <w:proofErr w:type="spellStart"/>
            <w:r w:rsidRPr="00F71219">
              <w:rPr>
                <w:color w:val="auto"/>
                <w:sz w:val="16"/>
                <w:szCs w:val="16"/>
              </w:rPr>
              <w:t>sched</w:t>
            </w:r>
            <w:proofErr w:type="spellEnd"/>
            <w:r w:rsidRPr="00F71219">
              <w:rPr>
                <w:color w:val="auto"/>
                <w:sz w:val="16"/>
                <w:szCs w:val="16"/>
              </w:rPr>
              <w:t>, skills inventory, livelihood sources before/after Pablo.</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Areas for debris clearing, number of workers needed, hauling and dumping requirements, location </w:t>
            </w:r>
            <w:r w:rsidRPr="00F71219">
              <w:rPr>
                <w:color w:val="auto"/>
                <w:sz w:val="16"/>
                <w:szCs w:val="16"/>
              </w:rPr>
              <w:lastRenderedPageBreak/>
              <w:t>of dump sites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lastRenderedPageBreak/>
              <w:t xml:space="preserve">Name and location of damaged schools; specific repairs needed, availability of skilled </w:t>
            </w:r>
            <w:proofErr w:type="spellStart"/>
            <w:r w:rsidRPr="00F71219">
              <w:rPr>
                <w:color w:val="auto"/>
                <w:sz w:val="16"/>
                <w:szCs w:val="16"/>
              </w:rPr>
              <w:t>labor</w:t>
            </w:r>
            <w:proofErr w:type="spellEnd"/>
            <w:r w:rsidRPr="00F71219">
              <w:rPr>
                <w:color w:val="auto"/>
                <w:sz w:val="16"/>
                <w:szCs w:val="16"/>
              </w:rPr>
              <w:t xml:space="preserve">, access </w:t>
            </w:r>
            <w:r w:rsidRPr="00F71219">
              <w:rPr>
                <w:color w:val="auto"/>
                <w:sz w:val="16"/>
                <w:szCs w:val="16"/>
              </w:rPr>
              <w:lastRenderedPageBreak/>
              <w:t>conditions</w:t>
            </w:r>
          </w:p>
        </w:tc>
        <w:tc>
          <w:tcPr>
            <w:tcW w:w="450" w:type="pct"/>
          </w:tcPr>
          <w:p w:rsidR="0085613B" w:rsidRPr="00F71219" w:rsidRDefault="0085613B" w:rsidP="0085613B">
            <w:pPr>
              <w:pStyle w:val="ListParagraph"/>
              <w:numPr>
                <w:ilvl w:val="0"/>
                <w:numId w:val="3"/>
              </w:numPr>
              <w:ind w:left="142" w:hanging="142"/>
              <w:rPr>
                <w:color w:val="auto"/>
                <w:sz w:val="16"/>
                <w:szCs w:val="16"/>
              </w:rPr>
            </w:pPr>
            <w:proofErr w:type="spellStart"/>
            <w:r w:rsidRPr="00F71219">
              <w:rPr>
                <w:color w:val="auto"/>
                <w:sz w:val="16"/>
                <w:szCs w:val="16"/>
              </w:rPr>
              <w:lastRenderedPageBreak/>
              <w:t>Agri</w:t>
            </w:r>
            <w:proofErr w:type="spellEnd"/>
            <w:r w:rsidRPr="00F71219">
              <w:rPr>
                <w:color w:val="auto"/>
                <w:sz w:val="16"/>
                <w:szCs w:val="16"/>
              </w:rPr>
              <w:t xml:space="preserve"> areas for debris clearing,  no. of available workers, conditions of agricultural support </w:t>
            </w:r>
            <w:r w:rsidRPr="00F71219">
              <w:rPr>
                <w:color w:val="auto"/>
                <w:sz w:val="16"/>
                <w:szCs w:val="16"/>
              </w:rPr>
              <w:lastRenderedPageBreak/>
              <w:t>infra</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lastRenderedPageBreak/>
              <w:t>Accessibility to health station, physical condition of health station</w:t>
            </w:r>
          </w:p>
        </w:tc>
        <w:tc>
          <w:tcPr>
            <w:tcW w:w="460" w:type="pct"/>
            <w:shd w:val="clear" w:color="auto" w:fill="548DD4" w:themeFill="text2" w:themeFillTint="99"/>
          </w:tcPr>
          <w:p w:rsidR="0085613B" w:rsidRPr="00F71219" w:rsidRDefault="0085613B" w:rsidP="0085613B">
            <w:pPr>
              <w:pStyle w:val="ListParagraph"/>
              <w:numPr>
                <w:ilvl w:val="0"/>
                <w:numId w:val="3"/>
              </w:numPr>
              <w:ind w:left="142" w:hanging="142"/>
              <w:rPr>
                <w:color w:val="auto"/>
                <w:sz w:val="16"/>
                <w:szCs w:val="16"/>
              </w:rPr>
            </w:pPr>
          </w:p>
        </w:tc>
        <w:tc>
          <w:tcPr>
            <w:tcW w:w="450" w:type="pct"/>
            <w:tcBorders>
              <w:bottom w:val="single" w:sz="4" w:space="0" w:color="auto"/>
            </w:tcBorders>
          </w:tcPr>
          <w:p w:rsidR="0085613B" w:rsidRPr="00F71219" w:rsidRDefault="00E766C1" w:rsidP="00E766C1">
            <w:pPr>
              <w:pStyle w:val="ListParagraph"/>
              <w:numPr>
                <w:ilvl w:val="0"/>
                <w:numId w:val="3"/>
              </w:numPr>
              <w:ind w:left="142" w:hanging="142"/>
              <w:rPr>
                <w:color w:val="auto"/>
                <w:sz w:val="18"/>
                <w:szCs w:val="18"/>
              </w:rPr>
            </w:pPr>
            <w:r w:rsidRPr="00F71219">
              <w:rPr>
                <w:color w:val="auto"/>
                <w:sz w:val="18"/>
                <w:szCs w:val="18"/>
              </w:rPr>
              <w:t>-</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Sites for transitional/ permanent shelters, construction schedule, manpower needed</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Areas for WASH </w:t>
            </w:r>
            <w:proofErr w:type="spellStart"/>
            <w:r w:rsidRPr="00F71219">
              <w:rPr>
                <w:color w:val="auto"/>
                <w:sz w:val="16"/>
                <w:szCs w:val="16"/>
              </w:rPr>
              <w:t>dev’t</w:t>
            </w:r>
            <w:proofErr w:type="spellEnd"/>
            <w:r w:rsidRPr="00F71219">
              <w:rPr>
                <w:color w:val="auto"/>
                <w:sz w:val="16"/>
                <w:szCs w:val="16"/>
              </w:rPr>
              <w:t>, possibilities for skilled/ unskilled mentoring</w:t>
            </w:r>
          </w:p>
        </w:tc>
      </w:tr>
      <w:tr w:rsidR="00DB1D9B" w:rsidRPr="00F71219" w:rsidTr="00DF2C44">
        <w:tc>
          <w:tcPr>
            <w:tcW w:w="423" w:type="pct"/>
            <w:shd w:val="clear" w:color="auto" w:fill="0070C0"/>
          </w:tcPr>
          <w:p w:rsidR="001C3381" w:rsidRPr="00F71219" w:rsidRDefault="001C3381" w:rsidP="0085613B">
            <w:pPr>
              <w:rPr>
                <w:b/>
                <w:sz w:val="18"/>
                <w:szCs w:val="18"/>
              </w:rPr>
            </w:pPr>
            <w:r w:rsidRPr="00F71219">
              <w:rPr>
                <w:b/>
                <w:sz w:val="18"/>
                <w:szCs w:val="18"/>
              </w:rPr>
              <w:t>Nutrition</w:t>
            </w:r>
          </w:p>
          <w:p w:rsidR="001C3381" w:rsidRPr="00F71219" w:rsidRDefault="001C3381" w:rsidP="0085613B">
            <w:pPr>
              <w:rPr>
                <w:b/>
                <w:sz w:val="18"/>
                <w:szCs w:val="18"/>
              </w:rPr>
            </w:pPr>
          </w:p>
          <w:p w:rsidR="001C3381" w:rsidRPr="00F71219" w:rsidRDefault="001C3381" w:rsidP="0085613B">
            <w:pPr>
              <w:rPr>
                <w:b/>
                <w:sz w:val="18"/>
                <w:szCs w:val="18"/>
              </w:rPr>
            </w:pPr>
          </w:p>
          <w:p w:rsidR="001C3381" w:rsidRPr="00F71219" w:rsidRDefault="001C3381" w:rsidP="0085613B">
            <w:pPr>
              <w:rPr>
                <w:b/>
                <w:sz w:val="18"/>
                <w:szCs w:val="18"/>
              </w:rPr>
            </w:pPr>
          </w:p>
        </w:tc>
        <w:tc>
          <w:tcPr>
            <w:tcW w:w="464" w:type="pct"/>
          </w:tcPr>
          <w:p w:rsidR="001C3381" w:rsidRDefault="001C3381" w:rsidP="007C7602">
            <w:pPr>
              <w:rPr>
                <w:sz w:val="18"/>
                <w:szCs w:val="18"/>
              </w:rPr>
            </w:pPr>
            <w:r>
              <w:rPr>
                <w:sz w:val="18"/>
                <w:szCs w:val="18"/>
              </w:rPr>
              <w:t>Updated list of camps and age and sex disaggregated camp data, including PLWs;</w:t>
            </w:r>
          </w:p>
          <w:p w:rsidR="001C3381" w:rsidRPr="00F71219" w:rsidRDefault="001C3381" w:rsidP="007C7602">
            <w:pPr>
              <w:rPr>
                <w:sz w:val="18"/>
                <w:szCs w:val="18"/>
              </w:rPr>
            </w:pPr>
            <w:r>
              <w:rPr>
                <w:sz w:val="18"/>
                <w:szCs w:val="18"/>
              </w:rPr>
              <w:t>Establishment of women-friendly spaces or breastfeeding areas as standard component of any camp design/layout</w:t>
            </w:r>
          </w:p>
        </w:tc>
        <w:tc>
          <w:tcPr>
            <w:tcW w:w="473" w:type="pct"/>
          </w:tcPr>
          <w:p w:rsidR="001C3381" w:rsidRPr="00F71219" w:rsidRDefault="001C3381" w:rsidP="0085613B">
            <w:pPr>
              <w:rPr>
                <w:sz w:val="18"/>
                <w:szCs w:val="18"/>
              </w:rPr>
            </w:pPr>
            <w:r>
              <w:rPr>
                <w:sz w:val="18"/>
                <w:szCs w:val="18"/>
              </w:rPr>
              <w:t>-</w:t>
            </w:r>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 xml:space="preserve">Plans for TLSs and day-care </w:t>
            </w:r>
            <w:proofErr w:type="spellStart"/>
            <w:r w:rsidRPr="007C7602">
              <w:rPr>
                <w:rFonts w:ascii="Arial" w:hAnsi="Arial"/>
                <w:sz w:val="16"/>
                <w:szCs w:val="16"/>
              </w:rPr>
              <w:t>centers</w:t>
            </w:r>
            <w:proofErr w:type="spellEnd"/>
          </w:p>
        </w:tc>
        <w:tc>
          <w:tcPr>
            <w:tcW w:w="450" w:type="pct"/>
          </w:tcPr>
          <w:p w:rsidR="001C3381" w:rsidRPr="007C7602" w:rsidRDefault="001C3381" w:rsidP="008706CA">
            <w:pPr>
              <w:rPr>
                <w:rFonts w:ascii="Arial" w:hAnsi="Arial"/>
                <w:sz w:val="16"/>
                <w:szCs w:val="16"/>
              </w:rPr>
            </w:pPr>
            <w:r w:rsidRPr="007C7602">
              <w:rPr>
                <w:rFonts w:ascii="Arial" w:hAnsi="Arial"/>
                <w:sz w:val="16"/>
                <w:szCs w:val="16"/>
              </w:rPr>
              <w:t>Data on coverage of food aid, mid-long term analysis of food security situation, identification of high-risk areas; targeted food aid for pregnant and lactating women</w:t>
            </w:r>
          </w:p>
        </w:tc>
        <w:tc>
          <w:tcPr>
            <w:tcW w:w="471" w:type="pct"/>
          </w:tcPr>
          <w:p w:rsidR="001C3381" w:rsidRPr="007C7602" w:rsidRDefault="001C3381" w:rsidP="008706CA">
            <w:pPr>
              <w:rPr>
                <w:rFonts w:ascii="Arial" w:hAnsi="Arial"/>
                <w:sz w:val="16"/>
                <w:szCs w:val="16"/>
              </w:rPr>
            </w:pPr>
            <w:r w:rsidRPr="007C7602">
              <w:rPr>
                <w:rFonts w:ascii="Arial" w:hAnsi="Arial"/>
                <w:sz w:val="16"/>
                <w:szCs w:val="16"/>
              </w:rPr>
              <w:t xml:space="preserve">Timely disease surveillance by municipality (even </w:t>
            </w:r>
            <w:proofErr w:type="spellStart"/>
            <w:r w:rsidRPr="007C7602">
              <w:rPr>
                <w:rFonts w:ascii="Arial" w:hAnsi="Arial"/>
                <w:sz w:val="16"/>
                <w:szCs w:val="16"/>
              </w:rPr>
              <w:t>bgy</w:t>
            </w:r>
            <w:proofErr w:type="spellEnd"/>
            <w:r w:rsidRPr="007C7602">
              <w:rPr>
                <w:rFonts w:ascii="Arial" w:hAnsi="Arial"/>
                <w:sz w:val="16"/>
                <w:szCs w:val="16"/>
              </w:rPr>
              <w:t xml:space="preserve">) especially for </w:t>
            </w:r>
            <w:proofErr w:type="spellStart"/>
            <w:r w:rsidRPr="007C7602">
              <w:rPr>
                <w:rFonts w:ascii="Arial" w:hAnsi="Arial"/>
                <w:sz w:val="16"/>
                <w:szCs w:val="16"/>
              </w:rPr>
              <w:t>diarrhea</w:t>
            </w:r>
            <w:proofErr w:type="spellEnd"/>
            <w:r w:rsidRPr="007C7602">
              <w:rPr>
                <w:rFonts w:ascii="Arial" w:hAnsi="Arial"/>
                <w:sz w:val="16"/>
                <w:szCs w:val="16"/>
              </w:rPr>
              <w:t xml:space="preserve"> and respiratory infections in children under-5</w:t>
            </w:r>
          </w:p>
        </w:tc>
        <w:tc>
          <w:tcPr>
            <w:tcW w:w="460" w:type="pct"/>
          </w:tcPr>
          <w:p w:rsidR="001C3381" w:rsidRPr="00F71219" w:rsidRDefault="001C3381" w:rsidP="0085613B">
            <w:pPr>
              <w:rPr>
                <w:sz w:val="18"/>
                <w:szCs w:val="18"/>
              </w:rPr>
            </w:pPr>
            <w:r>
              <w:rPr>
                <w:sz w:val="18"/>
                <w:szCs w:val="18"/>
              </w:rPr>
              <w:t>-</w:t>
            </w:r>
          </w:p>
        </w:tc>
        <w:tc>
          <w:tcPr>
            <w:tcW w:w="450" w:type="pct"/>
            <w:shd w:val="clear" w:color="auto" w:fill="548DD4" w:themeFill="text2" w:themeFillTint="99"/>
          </w:tcPr>
          <w:p w:rsidR="001C3381" w:rsidRPr="00F71219" w:rsidRDefault="001C3381" w:rsidP="0085613B">
            <w:pPr>
              <w:rPr>
                <w:sz w:val="18"/>
                <w:szCs w:val="18"/>
              </w:rPr>
            </w:pPr>
          </w:p>
        </w:tc>
        <w:tc>
          <w:tcPr>
            <w:tcW w:w="467" w:type="pct"/>
            <w:tcBorders>
              <w:bottom w:val="single" w:sz="4" w:space="0" w:color="auto"/>
            </w:tcBorders>
          </w:tcPr>
          <w:p w:rsidR="001C3381" w:rsidRPr="001C3381" w:rsidRDefault="001C3381" w:rsidP="000E2E06">
            <w:pPr>
              <w:rPr>
                <w:rFonts w:ascii="Arial" w:hAnsi="Arial"/>
                <w:sz w:val="16"/>
                <w:szCs w:val="16"/>
              </w:rPr>
            </w:pPr>
            <w:r w:rsidRPr="001C3381">
              <w:rPr>
                <w:rFonts w:ascii="Arial" w:hAnsi="Arial"/>
                <w:sz w:val="16"/>
                <w:szCs w:val="16"/>
              </w:rPr>
              <w:t>Information on orphaned or separated infants below 6 months</w:t>
            </w:r>
          </w:p>
        </w:tc>
        <w:tc>
          <w:tcPr>
            <w:tcW w:w="448" w:type="pct"/>
          </w:tcPr>
          <w:p w:rsidR="001C3381" w:rsidRPr="001C3381" w:rsidRDefault="001C3381" w:rsidP="000E2E06">
            <w:pPr>
              <w:rPr>
                <w:rFonts w:ascii="Arial" w:hAnsi="Arial"/>
                <w:sz w:val="16"/>
                <w:szCs w:val="16"/>
              </w:rPr>
            </w:pPr>
            <w:r w:rsidRPr="001C3381">
              <w:rPr>
                <w:rFonts w:ascii="Arial" w:hAnsi="Arial"/>
                <w:sz w:val="16"/>
                <w:szCs w:val="16"/>
              </w:rPr>
              <w:t>Plans for transitional shelters (locations, timelines, etc)</w:t>
            </w:r>
          </w:p>
        </w:tc>
        <w:tc>
          <w:tcPr>
            <w:tcW w:w="444" w:type="pct"/>
          </w:tcPr>
          <w:p w:rsidR="001C3381" w:rsidRDefault="001C3381" w:rsidP="000E2E06">
            <w:pPr>
              <w:rPr>
                <w:rFonts w:ascii="Arial" w:hAnsi="Arial"/>
                <w:sz w:val="16"/>
                <w:szCs w:val="16"/>
              </w:rPr>
            </w:pPr>
            <w:r w:rsidRPr="001C3381">
              <w:rPr>
                <w:rFonts w:ascii="Arial" w:hAnsi="Arial"/>
                <w:sz w:val="16"/>
                <w:szCs w:val="16"/>
              </w:rPr>
              <w:t>Integration of hygiene promotion in infant and young child feeding counselling support, targeted provision of hygiene kits and water kits to pregnant and lactating women and families with severely malnourished children</w:t>
            </w:r>
          </w:p>
          <w:p w:rsidR="000C1925" w:rsidRDefault="000C1925" w:rsidP="000E2E06">
            <w:pPr>
              <w:rPr>
                <w:rFonts w:ascii="Arial" w:hAnsi="Arial"/>
                <w:sz w:val="16"/>
                <w:szCs w:val="16"/>
              </w:rPr>
            </w:pPr>
            <w:r>
              <w:rPr>
                <w:rFonts w:ascii="Arial" w:hAnsi="Arial"/>
                <w:sz w:val="16"/>
                <w:szCs w:val="16"/>
              </w:rPr>
              <w:t>Reach WASH standard in nutrition rehabilitation structure</w:t>
            </w:r>
          </w:p>
          <w:p w:rsidR="000C1925" w:rsidRDefault="000C1925" w:rsidP="000E2E06">
            <w:pPr>
              <w:rPr>
                <w:rFonts w:ascii="Arial" w:hAnsi="Arial"/>
                <w:sz w:val="16"/>
                <w:szCs w:val="16"/>
              </w:rPr>
            </w:pPr>
            <w:r>
              <w:rPr>
                <w:rFonts w:ascii="Arial" w:hAnsi="Arial"/>
                <w:sz w:val="16"/>
                <w:szCs w:val="16"/>
              </w:rPr>
              <w:t>Target villages with high prevalence of acute malnutrition</w:t>
            </w:r>
          </w:p>
          <w:p w:rsidR="000C1925" w:rsidRPr="001C3381" w:rsidRDefault="000C1925" w:rsidP="000E2E06">
            <w:pPr>
              <w:rPr>
                <w:rFonts w:ascii="Arial" w:hAnsi="Arial"/>
                <w:sz w:val="16"/>
                <w:szCs w:val="16"/>
              </w:rPr>
            </w:pP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Protection</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Completed DTM information for Protection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CCCM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Any training or guidance needs for child </w:t>
            </w:r>
            <w:proofErr w:type="gramStart"/>
            <w:r w:rsidRPr="00F71219">
              <w:rPr>
                <w:color w:val="auto"/>
                <w:sz w:val="16"/>
                <w:szCs w:val="16"/>
              </w:rPr>
              <w:t>protection  and</w:t>
            </w:r>
            <w:proofErr w:type="gramEnd"/>
            <w:r w:rsidRPr="00F71219">
              <w:rPr>
                <w:color w:val="auto"/>
                <w:sz w:val="16"/>
                <w:szCs w:val="16"/>
              </w:rPr>
              <w:t xml:space="preserve"> protection in evacuation centres.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protection issues in evacuation centres.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children’s and women’s participation in reconstruction efforts.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Include child-centred DRR initiatives.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Collaborate to ensure protection standards are incorporated into education interventions. Incorporate child protection training in training of teachers, or support in arranging this separately.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number of school dropouts, reason for dropout. Collaborate on referral mechanisms and monitoring of protection issues in schools.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vocational training and other education initiatives for out of school children.</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food security </w:t>
            </w:r>
            <w:proofErr w:type="spellStart"/>
            <w:r w:rsidRPr="00F71219">
              <w:rPr>
                <w:color w:val="auto"/>
                <w:sz w:val="16"/>
                <w:szCs w:val="16"/>
              </w:rPr>
              <w:t>interventinos</w:t>
            </w:r>
            <w:proofErr w:type="spellEnd"/>
            <w:r w:rsidRPr="00F71219">
              <w:rPr>
                <w:color w:val="auto"/>
                <w:sz w:val="16"/>
                <w:szCs w:val="16"/>
              </w:rPr>
              <w:t>. Ensure consideration of food security for vulnerable populations (e.g. ensure that they can benefit from cash for work, cash transfers,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Analysis of child labour in affected areas (cooperate on this). Collaborate on guidelines on child protection in interventions, e.g. conditionality of school attendance for children etc.</w:t>
            </w: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Information on pregnant women disaggregated by age.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health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training for health workers on child protection, GBV and psychosocial support where necessary.</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w:t>
            </w:r>
            <w:bookmarkStart w:id="0" w:name="_GoBack"/>
            <w:bookmarkEnd w:id="0"/>
            <w:r w:rsidRPr="00F71219">
              <w:rPr>
                <w:color w:val="auto"/>
                <w:sz w:val="16"/>
                <w:szCs w:val="16"/>
              </w:rPr>
              <w:t>ollaborate on referral mechanisms and monitoring of protection issues in health centres, including referral for mental health support. Agree classification and coordination for PSS interventions.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on guidelines on protection in interventions, e.g. conditionality of school attendance for children etc.</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Analysis of child labour in affected areas (cooperate on this).  Collaborate to ensure protection standards are incorporated into livelihood interventions.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 Coordinate on psychosocial support for infants (e.g. incorporate early childhood stimulation activities, positive discipline sessions into breastfeeding / parent education sessions).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to ensure protection standards are incorporated into nutrition interventions.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Cooperation on use of community spaces (CFS, Women Friendly Space, Breast-feeding Space, etc.)</w:t>
            </w:r>
          </w:p>
        </w:tc>
        <w:tc>
          <w:tcPr>
            <w:tcW w:w="467" w:type="pct"/>
            <w:shd w:val="clear" w:color="auto" w:fill="548DD4" w:themeFill="text2" w:themeFillTint="99"/>
          </w:tcPr>
          <w:p w:rsidR="0085613B" w:rsidRPr="00F71219" w:rsidRDefault="0085613B" w:rsidP="00446337">
            <w:pPr>
              <w:pStyle w:val="ListParagraph"/>
              <w:ind w:left="142"/>
              <w:rPr>
                <w:color w:val="auto"/>
                <w:sz w:val="16"/>
                <w:szCs w:val="16"/>
              </w:rPr>
            </w:pPr>
          </w:p>
        </w:tc>
        <w:tc>
          <w:tcPr>
            <w:tcW w:w="448" w:type="pct"/>
            <w:tcBorders>
              <w:bottom w:val="single" w:sz="4" w:space="0" w:color="auto"/>
            </w:tcBorders>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Sex and age disaggregated data. Information on affected persons with specific needs, and services provided for them.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shelter design, community reconstruction.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guidelines for identifying vulnerable persons for shelter assistance.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Support in constructing child friendly / women friendly spaces.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temporary shelters.</w:t>
            </w:r>
          </w:p>
        </w:tc>
        <w:tc>
          <w:tcPr>
            <w:tcW w:w="44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Sex and age disaggregated data.</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Information on affected persons with specific needs, and services provided for them.</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Collaborate to ensure protection standards are incorporated into WASH facilities.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WASH facilities for CFS, community centres, and other CP buildings.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child-friendly hygiene messaging.</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Collaborate on referral mechanisms and monitoring of protection issues in and around WASH facilities.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Shelter</w:t>
            </w:r>
          </w:p>
          <w:p w:rsidR="0085613B" w:rsidRPr="00F71219" w:rsidRDefault="0085613B" w:rsidP="0085613B">
            <w:pPr>
              <w:rPr>
                <w:b/>
                <w:sz w:val="18"/>
                <w:szCs w:val="18"/>
              </w:rPr>
            </w:pPr>
          </w:p>
          <w:p w:rsidR="0085613B" w:rsidRPr="00F71219" w:rsidRDefault="0085613B" w:rsidP="0085613B">
            <w:pPr>
              <w:rPr>
                <w:b/>
                <w:sz w:val="18"/>
                <w:szCs w:val="18"/>
              </w:rPr>
            </w:pPr>
          </w:p>
          <w:p w:rsidR="0085613B" w:rsidRPr="00F71219" w:rsidRDefault="0085613B" w:rsidP="0085613B">
            <w:pPr>
              <w:rPr>
                <w:b/>
                <w:sz w:val="18"/>
                <w:szCs w:val="18"/>
              </w:rPr>
            </w:pPr>
          </w:p>
        </w:tc>
        <w:tc>
          <w:tcPr>
            <w:tcW w:w="464" w:type="pct"/>
          </w:tcPr>
          <w:p w:rsidR="0085613B" w:rsidRPr="00F71219" w:rsidRDefault="0085613B" w:rsidP="0085613B">
            <w:pPr>
              <w:rPr>
                <w:sz w:val="18"/>
                <w:szCs w:val="18"/>
              </w:rPr>
            </w:pPr>
            <w:r w:rsidRPr="00F71219">
              <w:rPr>
                <w:sz w:val="18"/>
                <w:szCs w:val="18"/>
              </w:rPr>
              <w:t>CCCM needs to coordinate closures to ensure adequate shelter provision. Share Assessment data</w:t>
            </w:r>
          </w:p>
        </w:tc>
        <w:tc>
          <w:tcPr>
            <w:tcW w:w="473" w:type="pct"/>
          </w:tcPr>
          <w:p w:rsidR="0085613B" w:rsidRPr="00F71219" w:rsidRDefault="0085613B" w:rsidP="0085613B">
            <w:pPr>
              <w:rPr>
                <w:sz w:val="18"/>
                <w:szCs w:val="18"/>
              </w:rPr>
            </w:pPr>
            <w:r w:rsidRPr="00F71219">
              <w:rPr>
                <w:sz w:val="18"/>
                <w:szCs w:val="18"/>
              </w:rPr>
              <w:t>Updates on Gov plans Support shelter DRR training</w:t>
            </w:r>
          </w:p>
          <w:p w:rsidR="0085613B" w:rsidRPr="00F71219" w:rsidRDefault="0085613B" w:rsidP="0085613B">
            <w:pPr>
              <w:rPr>
                <w:sz w:val="18"/>
                <w:szCs w:val="18"/>
              </w:rPr>
            </w:pPr>
            <w:r w:rsidRPr="00F71219">
              <w:rPr>
                <w:sz w:val="18"/>
                <w:szCs w:val="18"/>
              </w:rPr>
              <w:t xml:space="preserve">Support construction training. </w:t>
            </w:r>
          </w:p>
          <w:p w:rsidR="0085613B" w:rsidRPr="00F71219" w:rsidRDefault="0085613B" w:rsidP="0085613B">
            <w:pPr>
              <w:rPr>
                <w:sz w:val="18"/>
                <w:szCs w:val="18"/>
              </w:rPr>
            </w:pPr>
            <w:r w:rsidRPr="00F71219">
              <w:rPr>
                <w:sz w:val="18"/>
                <w:szCs w:val="18"/>
              </w:rPr>
              <w:t>Share Assessment data</w:t>
            </w:r>
          </w:p>
          <w:p w:rsidR="0085613B" w:rsidRPr="00F71219" w:rsidRDefault="0085613B" w:rsidP="0085613B">
            <w:pPr>
              <w:rPr>
                <w:sz w:val="18"/>
                <w:szCs w:val="18"/>
              </w:rPr>
            </w:pPr>
          </w:p>
        </w:tc>
        <w:tc>
          <w:tcPr>
            <w:tcW w:w="450" w:type="pct"/>
          </w:tcPr>
          <w:p w:rsidR="0085613B" w:rsidRPr="00F71219" w:rsidRDefault="0085613B" w:rsidP="0085613B">
            <w:pPr>
              <w:rPr>
                <w:sz w:val="18"/>
                <w:szCs w:val="18"/>
              </w:rPr>
            </w:pPr>
            <w:r w:rsidRPr="00F71219">
              <w:rPr>
                <w:sz w:val="18"/>
                <w:szCs w:val="18"/>
              </w:rPr>
              <w:t xml:space="preserve">Needs to ensure education facilities for non-displaced and in relocation sites. </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71" w:type="pct"/>
          </w:tcPr>
          <w:p w:rsidR="0085613B" w:rsidRPr="00F71219" w:rsidRDefault="0085613B" w:rsidP="0085613B">
            <w:pPr>
              <w:rPr>
                <w:sz w:val="18"/>
                <w:szCs w:val="18"/>
              </w:rPr>
            </w:pPr>
            <w:r w:rsidRPr="00F71219">
              <w:rPr>
                <w:sz w:val="18"/>
                <w:szCs w:val="18"/>
              </w:rPr>
              <w:t>Needs to ensure health facilities for non-displaced and in relocation sites</w:t>
            </w:r>
          </w:p>
          <w:p w:rsidR="0085613B" w:rsidRPr="00F71219" w:rsidRDefault="0085613B" w:rsidP="0085613B">
            <w:pPr>
              <w:rPr>
                <w:sz w:val="18"/>
                <w:szCs w:val="18"/>
              </w:rPr>
            </w:pPr>
          </w:p>
        </w:tc>
        <w:tc>
          <w:tcPr>
            <w:tcW w:w="460" w:type="pct"/>
          </w:tcPr>
          <w:p w:rsidR="0085613B" w:rsidRPr="00F71219" w:rsidRDefault="0085613B" w:rsidP="0085613B">
            <w:pPr>
              <w:rPr>
                <w:sz w:val="18"/>
                <w:szCs w:val="18"/>
              </w:rPr>
            </w:pPr>
            <w:r w:rsidRPr="00F71219">
              <w:rPr>
                <w:sz w:val="18"/>
                <w:szCs w:val="18"/>
              </w:rPr>
              <w:t>Activities should support self recovery and reconstruction</w:t>
            </w:r>
          </w:p>
          <w:p w:rsidR="0085613B" w:rsidRPr="00F71219" w:rsidRDefault="0085613B" w:rsidP="0085613B">
            <w:pPr>
              <w:rPr>
                <w:sz w:val="18"/>
                <w:szCs w:val="18"/>
              </w:rPr>
            </w:pPr>
            <w:r w:rsidRPr="00F71219">
              <w:rPr>
                <w:sz w:val="18"/>
                <w:szCs w:val="18"/>
              </w:rPr>
              <w:t>Share Assessment data</w:t>
            </w:r>
          </w:p>
        </w:tc>
        <w:tc>
          <w:tcPr>
            <w:tcW w:w="450" w:type="pct"/>
          </w:tcPr>
          <w:p w:rsidR="0085613B" w:rsidRPr="00F71219" w:rsidRDefault="0085613B" w:rsidP="0085613B">
            <w:pPr>
              <w:rPr>
                <w:sz w:val="18"/>
                <w:szCs w:val="18"/>
              </w:rPr>
            </w:pPr>
          </w:p>
        </w:tc>
        <w:tc>
          <w:tcPr>
            <w:tcW w:w="467" w:type="pct"/>
          </w:tcPr>
          <w:p w:rsidR="0085613B" w:rsidRPr="00F71219" w:rsidRDefault="0085613B" w:rsidP="0085613B">
            <w:pPr>
              <w:rPr>
                <w:sz w:val="18"/>
                <w:szCs w:val="18"/>
              </w:rPr>
            </w:pPr>
            <w:r w:rsidRPr="00F71219">
              <w:rPr>
                <w:sz w:val="18"/>
                <w:szCs w:val="18"/>
              </w:rPr>
              <w:t>Needs to inform on special needs and advise on protection issues</w:t>
            </w:r>
          </w:p>
          <w:p w:rsidR="0085613B" w:rsidRPr="00F71219" w:rsidRDefault="0085613B" w:rsidP="0085613B">
            <w:pPr>
              <w:rPr>
                <w:sz w:val="18"/>
                <w:szCs w:val="18"/>
              </w:rPr>
            </w:pPr>
            <w:r w:rsidRPr="00F71219">
              <w:rPr>
                <w:sz w:val="18"/>
                <w:szCs w:val="18"/>
              </w:rPr>
              <w:t>Share Assessment data</w:t>
            </w:r>
          </w:p>
        </w:tc>
        <w:tc>
          <w:tcPr>
            <w:tcW w:w="448" w:type="pct"/>
            <w:shd w:val="clear" w:color="auto" w:fill="548DD4" w:themeFill="text2" w:themeFillTint="99"/>
          </w:tcPr>
          <w:p w:rsidR="0085613B" w:rsidRPr="00F71219" w:rsidRDefault="0085613B" w:rsidP="0085613B">
            <w:pPr>
              <w:rPr>
                <w:sz w:val="18"/>
                <w:szCs w:val="18"/>
              </w:rPr>
            </w:pPr>
          </w:p>
        </w:tc>
        <w:tc>
          <w:tcPr>
            <w:tcW w:w="444" w:type="pct"/>
            <w:tcBorders>
              <w:bottom w:val="single" w:sz="4" w:space="0" w:color="auto"/>
            </w:tcBorders>
          </w:tcPr>
          <w:p w:rsidR="0085613B" w:rsidRPr="00F71219" w:rsidRDefault="0085613B" w:rsidP="0085613B">
            <w:pPr>
              <w:rPr>
                <w:sz w:val="18"/>
                <w:szCs w:val="18"/>
              </w:rPr>
            </w:pPr>
            <w:r w:rsidRPr="00F71219">
              <w:rPr>
                <w:sz w:val="18"/>
                <w:szCs w:val="18"/>
              </w:rPr>
              <w:t>Needs to ensure adequate WASH facilities for non displaced and in relocation sites</w:t>
            </w:r>
          </w:p>
        </w:tc>
      </w:tr>
      <w:tr w:rsidR="00DB1D9B" w:rsidRPr="00F71219" w:rsidTr="00DF2C44">
        <w:tc>
          <w:tcPr>
            <w:tcW w:w="423" w:type="pct"/>
            <w:shd w:val="clear" w:color="auto" w:fill="0070C0"/>
          </w:tcPr>
          <w:p w:rsidR="0085613B" w:rsidRPr="00F71219" w:rsidRDefault="0085613B" w:rsidP="0085613B">
            <w:pPr>
              <w:rPr>
                <w:b/>
                <w:sz w:val="18"/>
                <w:szCs w:val="18"/>
              </w:rPr>
            </w:pPr>
            <w:r w:rsidRPr="00F71219">
              <w:rPr>
                <w:b/>
                <w:sz w:val="18"/>
                <w:szCs w:val="18"/>
              </w:rPr>
              <w:t>Water Sanitation and Hygiene</w:t>
            </w:r>
          </w:p>
          <w:p w:rsidR="0085613B" w:rsidRPr="00F71219" w:rsidRDefault="0085613B" w:rsidP="0085613B">
            <w:pPr>
              <w:rPr>
                <w:b/>
                <w:sz w:val="18"/>
                <w:szCs w:val="18"/>
              </w:rPr>
            </w:pPr>
          </w:p>
        </w:tc>
        <w:tc>
          <w:tcPr>
            <w:tcW w:w="464"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sites with WASH concerns based on agreed LOCAL indicators (NOT SPHERE).</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73"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Flagging of opportunities for cash for work  for environmental sanitation, drainage clean up and rehab of water and sanitation systems</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TLC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tc>
        <w:tc>
          <w:tcPr>
            <w:tcW w:w="450" w:type="pct"/>
          </w:tcPr>
          <w:p w:rsidR="0085613B" w:rsidRPr="00F71219" w:rsidRDefault="0085613B" w:rsidP="0085613B">
            <w:pPr>
              <w:pStyle w:val="ListParagraph"/>
              <w:numPr>
                <w:ilvl w:val="0"/>
                <w:numId w:val="3"/>
              </w:numPr>
              <w:ind w:left="142" w:hanging="142"/>
              <w:rPr>
                <w:color w:val="auto"/>
                <w:sz w:val="16"/>
                <w:szCs w:val="16"/>
              </w:rPr>
            </w:pPr>
          </w:p>
        </w:tc>
        <w:tc>
          <w:tcPr>
            <w:tcW w:w="471"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health </w:t>
            </w:r>
            <w:proofErr w:type="spellStart"/>
            <w:r w:rsidRPr="00F71219">
              <w:rPr>
                <w:color w:val="auto"/>
                <w:sz w:val="16"/>
                <w:szCs w:val="16"/>
              </w:rPr>
              <w:t>centers</w:t>
            </w:r>
            <w:proofErr w:type="spellEnd"/>
            <w:r w:rsidRPr="00F71219">
              <w:rPr>
                <w:color w:val="auto"/>
                <w:sz w:val="16"/>
                <w:szCs w:val="16"/>
              </w:rPr>
              <w:t xml:space="preserve"> with WASH concerns based on agreed indicators, esp. during diarrhoeal outbreaks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Monitoring WASH situation based on agreed indicators. </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diarrhoeal / water-borne diseases.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Provision of standard messages related to specific disease outbreaks.</w:t>
            </w:r>
          </w:p>
        </w:tc>
        <w:tc>
          <w:tcPr>
            <w:tcW w:w="46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Cash for work for environmental sanitation, drainage clean up and rehab of water and sanitation systems </w:t>
            </w:r>
          </w:p>
        </w:tc>
        <w:tc>
          <w:tcPr>
            <w:tcW w:w="450"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nutritional </w:t>
            </w:r>
            <w:proofErr w:type="spellStart"/>
            <w:r w:rsidRPr="00F71219">
              <w:rPr>
                <w:color w:val="auto"/>
                <w:sz w:val="16"/>
                <w:szCs w:val="16"/>
              </w:rPr>
              <w:t>centers</w:t>
            </w:r>
            <w:proofErr w:type="spellEnd"/>
            <w:r w:rsidRPr="00F71219">
              <w:rPr>
                <w:color w:val="auto"/>
                <w:sz w:val="16"/>
                <w:szCs w:val="16"/>
              </w:rPr>
              <w:t xml:space="preserve"> with WASH concerns based on agreed indicators.</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WASH situation based on agreed indicators.</w:t>
            </w:r>
          </w:p>
          <w:p w:rsidR="0085613B" w:rsidRPr="00F71219" w:rsidRDefault="0085613B" w:rsidP="0085613B">
            <w:pPr>
              <w:pStyle w:val="ListParagraph"/>
              <w:numPr>
                <w:ilvl w:val="0"/>
                <w:numId w:val="3"/>
              </w:numPr>
              <w:ind w:left="142" w:hanging="142"/>
              <w:rPr>
                <w:color w:val="auto"/>
                <w:sz w:val="16"/>
                <w:szCs w:val="16"/>
              </w:rPr>
            </w:pP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Flagging of geographic regions with chronic malnutrition.</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Provision of standard messages to be included with hygiene. </w:t>
            </w:r>
            <w:proofErr w:type="gramStart"/>
            <w:r w:rsidRPr="00F71219">
              <w:rPr>
                <w:color w:val="auto"/>
                <w:sz w:val="16"/>
                <w:szCs w:val="16"/>
              </w:rPr>
              <w:t>promotion</w:t>
            </w:r>
            <w:proofErr w:type="gramEnd"/>
            <w:r w:rsidRPr="00F71219">
              <w:rPr>
                <w:color w:val="auto"/>
                <w:sz w:val="16"/>
                <w:szCs w:val="16"/>
              </w:rPr>
              <w:t xml:space="preserve"> sessions.  </w:t>
            </w:r>
          </w:p>
        </w:tc>
        <w:tc>
          <w:tcPr>
            <w:tcW w:w="467"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Monitor Gender disaggregated communal toilet and bathing facilities in TRS.</w:t>
            </w:r>
          </w:p>
        </w:tc>
        <w:tc>
          <w:tcPr>
            <w:tcW w:w="448" w:type="pct"/>
          </w:tcPr>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xml:space="preserve">- Flagging of sites with inadequate WASH based on agreed indicators. </w:t>
            </w:r>
          </w:p>
          <w:p w:rsidR="0085613B" w:rsidRPr="00F71219" w:rsidRDefault="0085613B" w:rsidP="0085613B">
            <w:pPr>
              <w:pStyle w:val="ListParagraph"/>
              <w:numPr>
                <w:ilvl w:val="0"/>
                <w:numId w:val="3"/>
              </w:numPr>
              <w:ind w:left="142" w:hanging="142"/>
              <w:rPr>
                <w:color w:val="auto"/>
                <w:sz w:val="16"/>
                <w:szCs w:val="16"/>
              </w:rPr>
            </w:pPr>
            <w:r w:rsidRPr="00F71219">
              <w:rPr>
                <w:color w:val="auto"/>
                <w:sz w:val="16"/>
                <w:szCs w:val="16"/>
              </w:rPr>
              <w:t>- Monitoring of WASH situation based on agreed indicators.</w:t>
            </w:r>
          </w:p>
          <w:p w:rsidR="0085613B" w:rsidRPr="00F71219" w:rsidRDefault="0085613B" w:rsidP="0085613B">
            <w:pPr>
              <w:pStyle w:val="ListParagraph"/>
              <w:numPr>
                <w:ilvl w:val="0"/>
                <w:numId w:val="3"/>
              </w:numPr>
              <w:ind w:left="142" w:hanging="142"/>
              <w:rPr>
                <w:color w:val="auto"/>
                <w:sz w:val="16"/>
                <w:szCs w:val="16"/>
              </w:rPr>
            </w:pPr>
          </w:p>
        </w:tc>
        <w:tc>
          <w:tcPr>
            <w:tcW w:w="444" w:type="pct"/>
            <w:shd w:val="clear" w:color="auto" w:fill="548DD4" w:themeFill="text2" w:themeFillTint="99"/>
          </w:tcPr>
          <w:p w:rsidR="0085613B" w:rsidRPr="00F71219" w:rsidRDefault="0085613B" w:rsidP="0085613B">
            <w:pPr>
              <w:rPr>
                <w:sz w:val="18"/>
                <w:szCs w:val="18"/>
              </w:rPr>
            </w:pPr>
          </w:p>
        </w:tc>
      </w:tr>
    </w:tbl>
    <w:p w:rsidR="00DE42C4" w:rsidRPr="00F71219" w:rsidRDefault="00DE42C4" w:rsidP="00BB05AF">
      <w:pPr>
        <w:spacing w:after="0" w:line="240" w:lineRule="auto"/>
        <w:rPr>
          <w:sz w:val="18"/>
          <w:szCs w:val="18"/>
        </w:rPr>
      </w:pPr>
    </w:p>
    <w:p w:rsidR="00193FC1" w:rsidRPr="00F71219" w:rsidRDefault="00193FC1" w:rsidP="00BB05AF">
      <w:pPr>
        <w:spacing w:after="0" w:line="240" w:lineRule="auto"/>
      </w:pPr>
    </w:p>
    <w:sectPr w:rsidR="00193FC1" w:rsidRPr="00F71219" w:rsidSect="000016BB">
      <w:pgSz w:w="23814" w:h="16839" w:orient="landscape" w:code="8"/>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80" w:rsidRDefault="00224180" w:rsidP="000C1925">
      <w:pPr>
        <w:spacing w:after="0" w:line="240" w:lineRule="auto"/>
      </w:pPr>
      <w:r>
        <w:separator/>
      </w:r>
    </w:p>
  </w:endnote>
  <w:endnote w:type="continuationSeparator" w:id="0">
    <w:p w:rsidR="00224180" w:rsidRDefault="00224180" w:rsidP="000C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80" w:rsidRDefault="00224180" w:rsidP="000C1925">
      <w:pPr>
        <w:spacing w:after="0" w:line="240" w:lineRule="auto"/>
      </w:pPr>
      <w:r>
        <w:separator/>
      </w:r>
    </w:p>
  </w:footnote>
  <w:footnote w:type="continuationSeparator" w:id="0">
    <w:p w:rsidR="00224180" w:rsidRDefault="00224180" w:rsidP="000C1925">
      <w:pPr>
        <w:spacing w:after="0" w:line="240" w:lineRule="auto"/>
      </w:pPr>
      <w:r>
        <w:continuationSeparator/>
      </w:r>
    </w:p>
  </w:footnote>
  <w:footnote w:id="1">
    <w:p w:rsidR="000C1925" w:rsidRPr="009B007D" w:rsidRDefault="000C1925">
      <w:pPr>
        <w:pStyle w:val="FootnoteText"/>
      </w:pPr>
      <w:r>
        <w:rPr>
          <w:rStyle w:val="FootnoteReference"/>
        </w:rPr>
        <w:footnoteRef/>
      </w:r>
      <w:r>
        <w:t xml:space="preserve"> </w:t>
      </w:r>
      <w:r w:rsidRPr="009B007D">
        <w:t>Based on Typhoon Pablo case</w:t>
      </w:r>
      <w:r w:rsidR="009B007D" w:rsidRPr="009B007D">
        <w:t xml:space="preserve"> 2</w:t>
      </w:r>
      <w:r w:rsidR="009B007D">
        <w:t>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66105"/>
    <w:multiLevelType w:val="hybridMultilevel"/>
    <w:tmpl w:val="F4B6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24B6C"/>
    <w:multiLevelType w:val="hybridMultilevel"/>
    <w:tmpl w:val="9432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32F72"/>
    <w:multiLevelType w:val="hybridMultilevel"/>
    <w:tmpl w:val="ED08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1"/>
    <w:rsid w:val="000016BB"/>
    <w:rsid w:val="00035E73"/>
    <w:rsid w:val="000932E0"/>
    <w:rsid w:val="000C1925"/>
    <w:rsid w:val="00107886"/>
    <w:rsid w:val="00131199"/>
    <w:rsid w:val="0015405F"/>
    <w:rsid w:val="00171C98"/>
    <w:rsid w:val="00193FC1"/>
    <w:rsid w:val="001A0FDF"/>
    <w:rsid w:val="001B3C39"/>
    <w:rsid w:val="001B7DE9"/>
    <w:rsid w:val="001C3381"/>
    <w:rsid w:val="00206FC6"/>
    <w:rsid w:val="00224180"/>
    <w:rsid w:val="00446337"/>
    <w:rsid w:val="00466C51"/>
    <w:rsid w:val="004752BE"/>
    <w:rsid w:val="0054079B"/>
    <w:rsid w:val="005D4B48"/>
    <w:rsid w:val="005D53AC"/>
    <w:rsid w:val="005F3506"/>
    <w:rsid w:val="00750671"/>
    <w:rsid w:val="007C1FC3"/>
    <w:rsid w:val="007C7602"/>
    <w:rsid w:val="007D697B"/>
    <w:rsid w:val="0084326B"/>
    <w:rsid w:val="0085613B"/>
    <w:rsid w:val="008C2EDF"/>
    <w:rsid w:val="00920748"/>
    <w:rsid w:val="009B007D"/>
    <w:rsid w:val="00A8485E"/>
    <w:rsid w:val="00AC4E41"/>
    <w:rsid w:val="00AE6FF1"/>
    <w:rsid w:val="00B00709"/>
    <w:rsid w:val="00B5618A"/>
    <w:rsid w:val="00BB05AF"/>
    <w:rsid w:val="00BC61EB"/>
    <w:rsid w:val="00C03FEC"/>
    <w:rsid w:val="00C20F87"/>
    <w:rsid w:val="00C3496F"/>
    <w:rsid w:val="00C526AE"/>
    <w:rsid w:val="00C60D88"/>
    <w:rsid w:val="00C6622F"/>
    <w:rsid w:val="00C866C8"/>
    <w:rsid w:val="00C94B38"/>
    <w:rsid w:val="00D047D2"/>
    <w:rsid w:val="00D053E0"/>
    <w:rsid w:val="00D179C1"/>
    <w:rsid w:val="00D45A64"/>
    <w:rsid w:val="00DB1D9B"/>
    <w:rsid w:val="00DE42C4"/>
    <w:rsid w:val="00DF2C44"/>
    <w:rsid w:val="00E207AA"/>
    <w:rsid w:val="00E511CC"/>
    <w:rsid w:val="00E64E4E"/>
    <w:rsid w:val="00E766C1"/>
    <w:rsid w:val="00E8001E"/>
    <w:rsid w:val="00E921BD"/>
    <w:rsid w:val="00F71219"/>
    <w:rsid w:val="00F82566"/>
    <w:rsid w:val="00F943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6AC4A-2967-4B02-AA59-4AF909A2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bluebold12pt">
    <w:name w:val="CAP_blue_bold_12pt"/>
    <w:basedOn w:val="Normal"/>
    <w:next w:val="Normal"/>
    <w:qFormat/>
    <w:rsid w:val="00193FC1"/>
    <w:pPr>
      <w:spacing w:after="160" w:line="300" w:lineRule="auto"/>
    </w:pPr>
    <w:rPr>
      <w:rFonts w:ascii="Arial" w:eastAsia="PMingLiU" w:hAnsi="Arial" w:cs="Times New Roman"/>
      <w:b/>
      <w:color w:val="026CB6"/>
      <w:sz w:val="24"/>
      <w:szCs w:val="24"/>
      <w:lang w:val="en-US" w:eastAsia="zh-TW"/>
    </w:rPr>
  </w:style>
  <w:style w:type="paragraph" w:styleId="ListParagraph">
    <w:name w:val="List Paragraph"/>
    <w:basedOn w:val="Normal"/>
    <w:uiPriority w:val="99"/>
    <w:qFormat/>
    <w:rsid w:val="00193FC1"/>
    <w:pPr>
      <w:spacing w:after="0" w:line="240" w:lineRule="auto"/>
      <w:ind w:left="720"/>
      <w:contextualSpacing/>
    </w:pPr>
    <w:rPr>
      <w:rFonts w:ascii="Arial" w:hAnsi="Arial"/>
      <w:color w:val="404040"/>
      <w:sz w:val="20"/>
    </w:rPr>
  </w:style>
  <w:style w:type="paragraph" w:styleId="BalloonText">
    <w:name w:val="Balloon Text"/>
    <w:basedOn w:val="Normal"/>
    <w:link w:val="BalloonTextChar"/>
    <w:uiPriority w:val="99"/>
    <w:semiHidden/>
    <w:unhideWhenUsed/>
    <w:rsid w:val="0000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BB"/>
    <w:rPr>
      <w:rFonts w:ascii="Tahoma" w:hAnsi="Tahoma" w:cs="Tahoma"/>
      <w:sz w:val="16"/>
      <w:szCs w:val="16"/>
      <w:lang w:val="en-GB"/>
    </w:rPr>
  </w:style>
  <w:style w:type="paragraph" w:styleId="FootnoteText">
    <w:name w:val="footnote text"/>
    <w:basedOn w:val="Normal"/>
    <w:link w:val="FootnoteTextChar"/>
    <w:uiPriority w:val="99"/>
    <w:semiHidden/>
    <w:unhideWhenUsed/>
    <w:rsid w:val="000C1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925"/>
    <w:rPr>
      <w:sz w:val="20"/>
      <w:szCs w:val="20"/>
      <w:lang w:val="en-GB"/>
    </w:rPr>
  </w:style>
  <w:style w:type="character" w:styleId="FootnoteReference">
    <w:name w:val="footnote reference"/>
    <w:basedOn w:val="DefaultParagraphFont"/>
    <w:uiPriority w:val="99"/>
    <w:semiHidden/>
    <w:unhideWhenUsed/>
    <w:rsid w:val="000C1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198</Value>
      <Value>10</Value>
      <Value>196</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Trainings</TermName>
          <TermId xmlns="http://schemas.microsoft.com/office/infopath/2007/PartnerControls">e247eb15-5fb6-4a93-80cd-515db5075dba</TermId>
        </TermInfo>
      </Terms>
    </TaxKeywordTaxHTField>
    <CategoryDescription xmlns="http://schemas.microsoft.com/sharepoint.v3">Master GNC packages.
2019 Subnational NCC.
2.2. Inter-cluster coordination (Electronic references)</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EMOPSGCCU-1435067120-18900</_dlc_DocId>
    <_dlc_DocIdUrl xmlns="5858627f-d058-4b92-9b52-677b5fd7d454">
      <Url>https://unicef.sharepoint.com/teams/EMOPS-GCCU/_layouts/15/DocIdRedir.aspx?ID=EMOPSGCCU-1435067120-18900</Url>
      <Description>EMOPSGCCU-1435067120-18900</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7F4A9FF-D60B-4CC2-B59C-3D4C5FBF7F06}">
  <ds:schemaRefs>
    <ds:schemaRef ds:uri="http://schemas.openxmlformats.org/officeDocument/2006/bibliography"/>
  </ds:schemaRefs>
</ds:datastoreItem>
</file>

<file path=customXml/itemProps2.xml><?xml version="1.0" encoding="utf-8"?>
<ds:datastoreItem xmlns:ds="http://schemas.openxmlformats.org/officeDocument/2006/customXml" ds:itemID="{48207B9E-D2AD-437A-A8E8-587DC74C64A2}"/>
</file>

<file path=customXml/itemProps3.xml><?xml version="1.0" encoding="utf-8"?>
<ds:datastoreItem xmlns:ds="http://schemas.openxmlformats.org/officeDocument/2006/customXml" ds:itemID="{5B8B5D3B-75D0-434E-B50A-9B6CE4002CE5}"/>
</file>

<file path=customXml/itemProps4.xml><?xml version="1.0" encoding="utf-8"?>
<ds:datastoreItem xmlns:ds="http://schemas.openxmlformats.org/officeDocument/2006/customXml" ds:itemID="{64BA1C86-4365-4E58-A127-4814ABCA9699}"/>
</file>

<file path=customXml/itemProps5.xml><?xml version="1.0" encoding="utf-8"?>
<ds:datastoreItem xmlns:ds="http://schemas.openxmlformats.org/officeDocument/2006/customXml" ds:itemID="{37D98BE3-63E2-4B42-AB85-37ECF2082526}"/>
</file>

<file path=customXml/itemProps6.xml><?xml version="1.0" encoding="utf-8"?>
<ds:datastoreItem xmlns:ds="http://schemas.openxmlformats.org/officeDocument/2006/customXml" ds:itemID="{292DA5BE-B1BC-488C-BFA9-5F3A99A28E53}"/>
</file>

<file path=customXml/itemProps7.xml><?xml version="1.0" encoding="utf-8"?>
<ds:datastoreItem xmlns:ds="http://schemas.openxmlformats.org/officeDocument/2006/customXml" ds:itemID="{E9CBD0A1-E40D-4F04-B1C9-D865CB8D508E}"/>
</file>

<file path=docProps/app.xml><?xml version="1.0" encoding="utf-8"?>
<Properties xmlns="http://schemas.openxmlformats.org/officeDocument/2006/extended-properties" xmlns:vt="http://schemas.openxmlformats.org/officeDocument/2006/docPropsVTypes">
  <Template>Normal</Template>
  <TotalTime>0</TotalTime>
  <Pages>2</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keywords>Trainings; NCC; Subnational</cp:keywords>
  <cp:lastModifiedBy>Marion Orchison</cp:lastModifiedBy>
  <cp:revision>2</cp:revision>
  <cp:lastPrinted>2013-01-31T06:48:00Z</cp:lastPrinted>
  <dcterms:created xsi:type="dcterms:W3CDTF">2017-10-24T19:34:00Z</dcterms:created>
  <dcterms:modified xsi:type="dcterms:W3CDTF">2017-10-24T19:34:00Z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196;#Subnational|32144de7-b842-4aa8-aa89-dcda5227d104;#104;#NCC|37acde9b-31c8-46a8-8f12-aa74bad75c11;#198;#Trainings|e247eb15-5fb6-4a93-80cd-515db5075dba</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84dc7e51-9817-46c1-aa33-c8b5b0e55b55</vt:lpwstr>
  </property>
</Properties>
</file>